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5" w:type="dxa"/>
        <w:jc w:val="center"/>
        <w:tblInd w:w="9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2256"/>
        <w:gridCol w:w="2627"/>
        <w:gridCol w:w="2050"/>
        <w:gridCol w:w="20"/>
        <w:gridCol w:w="700"/>
        <w:gridCol w:w="303"/>
        <w:gridCol w:w="2035"/>
        <w:gridCol w:w="1034"/>
      </w:tblGrid>
      <w:tr w:rsidR="00C725EA" w:rsidRPr="00D01C92" w:rsidTr="00C7155E">
        <w:trPr>
          <w:jc w:val="center"/>
        </w:trPr>
        <w:tc>
          <w:tcPr>
            <w:tcW w:w="4883" w:type="dxa"/>
            <w:gridSpan w:val="2"/>
            <w:tcBorders>
              <w:top w:val="single" w:sz="12" w:space="0" w:color="auto"/>
              <w:left w:val="single" w:sz="12" w:space="0" w:color="auto"/>
              <w:bottom w:val="single" w:sz="12" w:space="0" w:color="auto"/>
              <w:right w:val="single" w:sz="12" w:space="0" w:color="auto"/>
            </w:tcBorders>
          </w:tcPr>
          <w:p w:rsidR="00C725EA" w:rsidRPr="00D01C92" w:rsidRDefault="00C725EA" w:rsidP="00C7155E">
            <w:pPr>
              <w:jc w:val="center"/>
              <w:rPr>
                <w:b/>
                <w:color w:val="000000"/>
              </w:rPr>
            </w:pPr>
            <w:bookmarkStart w:id="0" w:name="_GoBack"/>
            <w:bookmarkEnd w:id="0"/>
            <w:r w:rsidRPr="00D01C92">
              <w:rPr>
                <w:b/>
                <w:color w:val="000000"/>
              </w:rPr>
              <w:t>Inspection Report</w:t>
            </w:r>
          </w:p>
        </w:tc>
        <w:tc>
          <w:tcPr>
            <w:tcW w:w="6142" w:type="dxa"/>
            <w:gridSpan w:val="6"/>
            <w:tcBorders>
              <w:top w:val="single" w:sz="12" w:space="0" w:color="auto"/>
              <w:left w:val="single" w:sz="12" w:space="0" w:color="auto"/>
              <w:bottom w:val="single" w:sz="12" w:space="0" w:color="auto"/>
            </w:tcBorders>
          </w:tcPr>
          <w:p w:rsidR="00C725EA" w:rsidRPr="00D01C92" w:rsidRDefault="00C725EA" w:rsidP="00C7155E">
            <w:pPr>
              <w:jc w:val="center"/>
              <w:rPr>
                <w:b/>
                <w:color w:val="000000"/>
              </w:rPr>
            </w:pPr>
            <w:r w:rsidRPr="00D01C92">
              <w:rPr>
                <w:b/>
                <w:color w:val="000000"/>
              </w:rPr>
              <w:t>Post Inspection Memorandum</w:t>
            </w:r>
          </w:p>
        </w:tc>
      </w:tr>
      <w:tr w:rsidR="00157896" w:rsidRPr="00D01C92" w:rsidTr="00C7155E">
        <w:trPr>
          <w:trHeight w:val="233"/>
          <w:jc w:val="center"/>
        </w:trPr>
        <w:tc>
          <w:tcPr>
            <w:tcW w:w="2256" w:type="dxa"/>
            <w:vMerge w:val="restart"/>
            <w:tcBorders>
              <w:top w:val="single" w:sz="12" w:space="0" w:color="auto"/>
              <w:bottom w:val="single" w:sz="12" w:space="0" w:color="auto"/>
              <w:right w:val="nil"/>
            </w:tcBorders>
          </w:tcPr>
          <w:p w:rsidR="00157896" w:rsidRPr="00D01C92" w:rsidRDefault="00157896" w:rsidP="00C7155E">
            <w:pPr>
              <w:jc w:val="both"/>
              <w:rPr>
                <w:color w:val="000000"/>
              </w:rPr>
            </w:pPr>
          </w:p>
          <w:p w:rsidR="00157896" w:rsidRPr="00D01C92" w:rsidRDefault="00157896" w:rsidP="00C7155E">
            <w:pPr>
              <w:jc w:val="both"/>
              <w:rPr>
                <w:b/>
                <w:color w:val="000000"/>
              </w:rPr>
            </w:pPr>
            <w:r w:rsidRPr="00D01C92">
              <w:rPr>
                <w:b/>
                <w:color w:val="000000"/>
              </w:rPr>
              <w:t>Inspector/Submit Date:</w:t>
            </w:r>
          </w:p>
        </w:tc>
        <w:tc>
          <w:tcPr>
            <w:tcW w:w="2627" w:type="dxa"/>
            <w:vMerge w:val="restart"/>
            <w:tcBorders>
              <w:top w:val="single" w:sz="12" w:space="0" w:color="auto"/>
              <w:left w:val="nil"/>
              <w:bottom w:val="single" w:sz="2" w:space="0" w:color="auto"/>
              <w:right w:val="single" w:sz="4" w:space="0" w:color="auto"/>
            </w:tcBorders>
          </w:tcPr>
          <w:p w:rsidR="00157896" w:rsidRPr="00D01C92" w:rsidRDefault="00947499" w:rsidP="00C7155E">
            <w:pPr>
              <w:spacing w:before="240"/>
              <w:rPr>
                <w:color w:val="000000"/>
              </w:rPr>
            </w:pPr>
            <w:r w:rsidRPr="0076250C">
              <w:rPr>
                <w:color w:val="000000"/>
              </w:rPr>
              <w:fldChar w:fldCharType="begin">
                <w:ffData>
                  <w:name w:val="Text75"/>
                  <w:enabled/>
                  <w:calcOnExit w:val="0"/>
                  <w:textInput/>
                </w:ffData>
              </w:fldChar>
            </w:r>
            <w:bookmarkStart w:id="1" w:name="Text75"/>
            <w:r w:rsidR="00157896" w:rsidRPr="0076250C">
              <w:rPr>
                <w:color w:val="000000"/>
              </w:rPr>
              <w:instrText xml:space="preserve"> FORMTEXT </w:instrText>
            </w:r>
            <w:r w:rsidRPr="0076250C">
              <w:rPr>
                <w:color w:val="000000"/>
              </w:rPr>
            </w:r>
            <w:r w:rsidRPr="0076250C">
              <w:rPr>
                <w:color w:val="000000"/>
              </w:rPr>
              <w:fldChar w:fldCharType="separate"/>
            </w:r>
            <w:r w:rsidR="00157896" w:rsidRPr="0076250C">
              <w:rPr>
                <w:color w:val="000000"/>
              </w:rPr>
              <w:t> </w:t>
            </w:r>
            <w:r w:rsidR="00157896" w:rsidRPr="0076250C">
              <w:rPr>
                <w:color w:val="000000"/>
              </w:rPr>
              <w:t> </w:t>
            </w:r>
            <w:r w:rsidR="00157896" w:rsidRPr="0076250C">
              <w:rPr>
                <w:color w:val="000000"/>
              </w:rPr>
              <w:t> </w:t>
            </w:r>
            <w:r w:rsidR="00157896" w:rsidRPr="0076250C">
              <w:rPr>
                <w:color w:val="000000"/>
              </w:rPr>
              <w:t> </w:t>
            </w:r>
            <w:r w:rsidR="00157896" w:rsidRPr="0076250C">
              <w:rPr>
                <w:color w:val="000000"/>
              </w:rPr>
              <w:t> </w:t>
            </w:r>
            <w:r w:rsidRPr="0076250C">
              <w:rPr>
                <w:color w:val="000000"/>
              </w:rPr>
              <w:fldChar w:fldCharType="end"/>
            </w:r>
            <w:bookmarkEnd w:id="1"/>
          </w:p>
        </w:tc>
        <w:tc>
          <w:tcPr>
            <w:tcW w:w="2770" w:type="dxa"/>
            <w:gridSpan w:val="3"/>
            <w:tcBorders>
              <w:top w:val="single" w:sz="4" w:space="0" w:color="auto"/>
              <w:left w:val="single" w:sz="4" w:space="0" w:color="auto"/>
              <w:bottom w:val="nil"/>
              <w:right w:val="single" w:sz="4" w:space="0" w:color="auto"/>
            </w:tcBorders>
          </w:tcPr>
          <w:p w:rsidR="00157896" w:rsidRPr="004A5359" w:rsidRDefault="00157896" w:rsidP="00AA00C4">
            <w:pPr>
              <w:jc w:val="both"/>
              <w:rPr>
                <w:b/>
                <w:bCs/>
              </w:rPr>
            </w:pPr>
            <w:r w:rsidRPr="004A5359">
              <w:rPr>
                <w:b/>
                <w:bCs/>
              </w:rPr>
              <w:t>NC Required?</w:t>
            </w:r>
          </w:p>
        </w:tc>
        <w:tc>
          <w:tcPr>
            <w:tcW w:w="3372" w:type="dxa"/>
            <w:gridSpan w:val="3"/>
            <w:tcBorders>
              <w:top w:val="single" w:sz="12" w:space="0" w:color="auto"/>
              <w:left w:val="single" w:sz="4" w:space="0" w:color="auto"/>
              <w:bottom w:val="single" w:sz="2" w:space="0" w:color="auto"/>
            </w:tcBorders>
            <w:shd w:val="clear" w:color="auto" w:fill="auto"/>
          </w:tcPr>
          <w:p w:rsidR="00157896" w:rsidRPr="00D01C92" w:rsidRDefault="00947499" w:rsidP="00C7155E">
            <w:pPr>
              <w:rPr>
                <w:color w:val="000000"/>
              </w:rPr>
            </w:pPr>
            <w:r w:rsidRPr="0076250C">
              <w:rPr>
                <w:color w:val="000000"/>
              </w:rPr>
              <w:fldChar w:fldCharType="begin">
                <w:ffData>
                  <w:name w:val="Text75"/>
                  <w:enabled/>
                  <w:calcOnExit w:val="0"/>
                  <w:textInput/>
                </w:ffData>
              </w:fldChar>
            </w:r>
            <w:r w:rsidR="00157896" w:rsidRPr="0076250C">
              <w:rPr>
                <w:color w:val="000000"/>
              </w:rPr>
              <w:instrText xml:space="preserve"> FORMTEXT </w:instrText>
            </w:r>
            <w:r w:rsidRPr="0076250C">
              <w:rPr>
                <w:color w:val="000000"/>
              </w:rPr>
            </w:r>
            <w:r w:rsidRPr="0076250C">
              <w:rPr>
                <w:color w:val="000000"/>
              </w:rPr>
              <w:fldChar w:fldCharType="separate"/>
            </w:r>
            <w:r w:rsidR="00157896" w:rsidRPr="0076250C">
              <w:rPr>
                <w:color w:val="000000"/>
              </w:rPr>
              <w:t> </w:t>
            </w:r>
            <w:r w:rsidR="00157896" w:rsidRPr="0076250C">
              <w:rPr>
                <w:color w:val="000000"/>
              </w:rPr>
              <w:t> </w:t>
            </w:r>
            <w:r w:rsidR="00157896" w:rsidRPr="0076250C">
              <w:rPr>
                <w:color w:val="000000"/>
              </w:rPr>
              <w:t> </w:t>
            </w:r>
            <w:r w:rsidR="00157896" w:rsidRPr="0076250C">
              <w:rPr>
                <w:color w:val="000000"/>
              </w:rPr>
              <w:t> </w:t>
            </w:r>
            <w:r w:rsidR="00157896" w:rsidRPr="0076250C">
              <w:rPr>
                <w:color w:val="000000"/>
              </w:rPr>
              <w:t> </w:t>
            </w:r>
            <w:r w:rsidRPr="0076250C">
              <w:rPr>
                <w:color w:val="000000"/>
              </w:rPr>
              <w:fldChar w:fldCharType="end"/>
            </w:r>
          </w:p>
        </w:tc>
      </w:tr>
      <w:tr w:rsidR="00157896" w:rsidRPr="00D01C92" w:rsidTr="00C7155E">
        <w:trPr>
          <w:trHeight w:val="231"/>
          <w:jc w:val="center"/>
        </w:trPr>
        <w:tc>
          <w:tcPr>
            <w:tcW w:w="2256" w:type="dxa"/>
            <w:vMerge/>
            <w:tcBorders>
              <w:top w:val="single" w:sz="2" w:space="0" w:color="auto"/>
              <w:bottom w:val="single" w:sz="12" w:space="0" w:color="auto"/>
              <w:right w:val="nil"/>
            </w:tcBorders>
          </w:tcPr>
          <w:p w:rsidR="00157896" w:rsidRPr="00D01C92" w:rsidRDefault="00157896" w:rsidP="00C7155E">
            <w:pPr>
              <w:jc w:val="both"/>
              <w:rPr>
                <w:color w:val="000000"/>
              </w:rPr>
            </w:pPr>
          </w:p>
        </w:tc>
        <w:tc>
          <w:tcPr>
            <w:tcW w:w="2627" w:type="dxa"/>
            <w:vMerge/>
            <w:tcBorders>
              <w:top w:val="single" w:sz="2" w:space="0" w:color="auto"/>
              <w:left w:val="nil"/>
              <w:bottom w:val="single" w:sz="2" w:space="0" w:color="auto"/>
              <w:right w:val="single" w:sz="4" w:space="0" w:color="auto"/>
            </w:tcBorders>
          </w:tcPr>
          <w:p w:rsidR="00157896" w:rsidRPr="00D01C92" w:rsidRDefault="00157896" w:rsidP="00C7155E">
            <w:pPr>
              <w:jc w:val="center"/>
              <w:rPr>
                <w:color w:val="000000"/>
              </w:rPr>
            </w:pPr>
          </w:p>
        </w:tc>
        <w:tc>
          <w:tcPr>
            <w:tcW w:w="2770" w:type="dxa"/>
            <w:gridSpan w:val="3"/>
            <w:tcBorders>
              <w:top w:val="nil"/>
              <w:left w:val="single" w:sz="4" w:space="0" w:color="auto"/>
              <w:bottom w:val="nil"/>
              <w:right w:val="single" w:sz="4" w:space="0" w:color="auto"/>
            </w:tcBorders>
          </w:tcPr>
          <w:p w:rsidR="00157896" w:rsidRPr="004A5359" w:rsidRDefault="00157896" w:rsidP="00AA00C4">
            <w:pPr>
              <w:jc w:val="both"/>
              <w:rPr>
                <w:b/>
                <w:bCs/>
              </w:rPr>
            </w:pPr>
            <w:r w:rsidRPr="004A5359">
              <w:rPr>
                <w:b/>
                <w:bCs/>
              </w:rPr>
              <w:t>Inspection Tracking # :</w:t>
            </w:r>
          </w:p>
        </w:tc>
        <w:tc>
          <w:tcPr>
            <w:tcW w:w="3372" w:type="dxa"/>
            <w:gridSpan w:val="3"/>
            <w:tcBorders>
              <w:top w:val="single" w:sz="2" w:space="0" w:color="auto"/>
              <w:left w:val="single" w:sz="4" w:space="0" w:color="auto"/>
              <w:bottom w:val="single" w:sz="2" w:space="0" w:color="auto"/>
            </w:tcBorders>
            <w:shd w:val="clear" w:color="auto" w:fill="auto"/>
          </w:tcPr>
          <w:p w:rsidR="00157896" w:rsidRPr="00D01C92" w:rsidRDefault="00947499" w:rsidP="00C7155E">
            <w:pPr>
              <w:rPr>
                <w:color w:val="000000"/>
              </w:rPr>
            </w:pPr>
            <w:r w:rsidRPr="0076250C">
              <w:rPr>
                <w:color w:val="000000"/>
              </w:rPr>
              <w:fldChar w:fldCharType="begin">
                <w:ffData>
                  <w:name w:val="Text75"/>
                  <w:enabled/>
                  <w:calcOnExit w:val="0"/>
                  <w:textInput/>
                </w:ffData>
              </w:fldChar>
            </w:r>
            <w:r w:rsidR="00157896" w:rsidRPr="0076250C">
              <w:rPr>
                <w:color w:val="000000"/>
              </w:rPr>
              <w:instrText xml:space="preserve"> FORMTEXT </w:instrText>
            </w:r>
            <w:r w:rsidRPr="0076250C">
              <w:rPr>
                <w:color w:val="000000"/>
              </w:rPr>
            </w:r>
            <w:r w:rsidRPr="0076250C">
              <w:rPr>
                <w:color w:val="000000"/>
              </w:rPr>
              <w:fldChar w:fldCharType="separate"/>
            </w:r>
            <w:r w:rsidR="00157896" w:rsidRPr="0076250C">
              <w:rPr>
                <w:color w:val="000000"/>
              </w:rPr>
              <w:t> </w:t>
            </w:r>
            <w:r w:rsidR="00157896" w:rsidRPr="0076250C">
              <w:rPr>
                <w:color w:val="000000"/>
              </w:rPr>
              <w:t> </w:t>
            </w:r>
            <w:r w:rsidR="00157896" w:rsidRPr="0076250C">
              <w:rPr>
                <w:color w:val="000000"/>
              </w:rPr>
              <w:t> </w:t>
            </w:r>
            <w:r w:rsidR="00157896" w:rsidRPr="0076250C">
              <w:rPr>
                <w:color w:val="000000"/>
              </w:rPr>
              <w:t> </w:t>
            </w:r>
            <w:r w:rsidR="00157896" w:rsidRPr="0076250C">
              <w:rPr>
                <w:color w:val="000000"/>
              </w:rPr>
              <w:t> </w:t>
            </w:r>
            <w:r w:rsidRPr="0076250C">
              <w:rPr>
                <w:color w:val="000000"/>
              </w:rPr>
              <w:fldChar w:fldCharType="end"/>
            </w:r>
          </w:p>
        </w:tc>
      </w:tr>
      <w:tr w:rsidR="00157896" w:rsidRPr="00D01C92" w:rsidTr="00C7155E">
        <w:trPr>
          <w:trHeight w:val="231"/>
          <w:jc w:val="center"/>
        </w:trPr>
        <w:tc>
          <w:tcPr>
            <w:tcW w:w="2256" w:type="dxa"/>
            <w:vMerge/>
            <w:tcBorders>
              <w:top w:val="single" w:sz="2" w:space="0" w:color="auto"/>
              <w:bottom w:val="single" w:sz="12" w:space="0" w:color="auto"/>
              <w:right w:val="nil"/>
            </w:tcBorders>
          </w:tcPr>
          <w:p w:rsidR="00157896" w:rsidRPr="00D01C92" w:rsidRDefault="00157896" w:rsidP="00C7155E">
            <w:pPr>
              <w:jc w:val="both"/>
              <w:rPr>
                <w:color w:val="000000"/>
              </w:rPr>
            </w:pPr>
          </w:p>
        </w:tc>
        <w:tc>
          <w:tcPr>
            <w:tcW w:w="2627" w:type="dxa"/>
            <w:tcBorders>
              <w:top w:val="single" w:sz="2" w:space="0" w:color="auto"/>
              <w:left w:val="nil"/>
              <w:bottom w:val="single" w:sz="12" w:space="0" w:color="auto"/>
              <w:right w:val="single" w:sz="4" w:space="0" w:color="auto"/>
            </w:tcBorders>
          </w:tcPr>
          <w:p w:rsidR="00157896" w:rsidRPr="00D01C92" w:rsidRDefault="00157896" w:rsidP="00C7155E">
            <w:pPr>
              <w:jc w:val="center"/>
              <w:rPr>
                <w:color w:val="000000"/>
              </w:rPr>
            </w:pPr>
          </w:p>
        </w:tc>
        <w:tc>
          <w:tcPr>
            <w:tcW w:w="2770" w:type="dxa"/>
            <w:gridSpan w:val="3"/>
            <w:tcBorders>
              <w:top w:val="nil"/>
              <w:left w:val="single" w:sz="4" w:space="0" w:color="auto"/>
              <w:bottom w:val="single" w:sz="4" w:space="0" w:color="auto"/>
              <w:right w:val="single" w:sz="4" w:space="0" w:color="auto"/>
            </w:tcBorders>
          </w:tcPr>
          <w:p w:rsidR="00157896" w:rsidRDefault="00157896" w:rsidP="00AA00C4">
            <w:r w:rsidRPr="004A5359">
              <w:rPr>
                <w:b/>
                <w:bCs/>
              </w:rPr>
              <w:t>NC Tracking # :</w:t>
            </w:r>
          </w:p>
        </w:tc>
        <w:tc>
          <w:tcPr>
            <w:tcW w:w="3372" w:type="dxa"/>
            <w:gridSpan w:val="3"/>
            <w:tcBorders>
              <w:top w:val="single" w:sz="2" w:space="0" w:color="auto"/>
              <w:left w:val="single" w:sz="4" w:space="0" w:color="auto"/>
              <w:bottom w:val="single" w:sz="12" w:space="0" w:color="auto"/>
            </w:tcBorders>
            <w:shd w:val="clear" w:color="auto" w:fill="auto"/>
          </w:tcPr>
          <w:p w:rsidR="00157896" w:rsidRPr="00D01C92" w:rsidRDefault="00947499" w:rsidP="00C7155E">
            <w:pPr>
              <w:rPr>
                <w:color w:val="000000"/>
              </w:rPr>
            </w:pPr>
            <w:r w:rsidRPr="0076250C">
              <w:rPr>
                <w:color w:val="000000"/>
              </w:rPr>
              <w:fldChar w:fldCharType="begin">
                <w:ffData>
                  <w:name w:val="Text75"/>
                  <w:enabled/>
                  <w:calcOnExit w:val="0"/>
                  <w:textInput/>
                </w:ffData>
              </w:fldChar>
            </w:r>
            <w:r w:rsidR="00157896" w:rsidRPr="0076250C">
              <w:rPr>
                <w:color w:val="000000"/>
              </w:rPr>
              <w:instrText xml:space="preserve"> FORMTEXT </w:instrText>
            </w:r>
            <w:r w:rsidRPr="0076250C">
              <w:rPr>
                <w:color w:val="000000"/>
              </w:rPr>
            </w:r>
            <w:r w:rsidRPr="0076250C">
              <w:rPr>
                <w:color w:val="000000"/>
              </w:rPr>
              <w:fldChar w:fldCharType="separate"/>
            </w:r>
            <w:r w:rsidR="00157896" w:rsidRPr="0076250C">
              <w:rPr>
                <w:color w:val="000000"/>
              </w:rPr>
              <w:t> </w:t>
            </w:r>
            <w:r w:rsidR="00157896" w:rsidRPr="0076250C">
              <w:rPr>
                <w:color w:val="000000"/>
              </w:rPr>
              <w:t> </w:t>
            </w:r>
            <w:r w:rsidR="00157896" w:rsidRPr="0076250C">
              <w:rPr>
                <w:color w:val="000000"/>
              </w:rPr>
              <w:t> </w:t>
            </w:r>
            <w:r w:rsidR="00157896" w:rsidRPr="0076250C">
              <w:rPr>
                <w:color w:val="000000"/>
              </w:rPr>
              <w:t> </w:t>
            </w:r>
            <w:r w:rsidR="00157896" w:rsidRPr="0076250C">
              <w:rPr>
                <w:color w:val="000000"/>
              </w:rPr>
              <w:t> </w:t>
            </w:r>
            <w:r w:rsidRPr="0076250C">
              <w:rPr>
                <w:color w:val="000000"/>
              </w:rPr>
              <w:fldChar w:fldCharType="end"/>
            </w:r>
          </w:p>
        </w:tc>
      </w:tr>
      <w:tr w:rsidR="00C725EA" w:rsidRPr="00D01C92" w:rsidTr="00C71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1025" w:type="dxa"/>
            <w:gridSpan w:val="8"/>
            <w:tcBorders>
              <w:top w:val="single" w:sz="12" w:space="0" w:color="auto"/>
              <w:left w:val="single" w:sz="12" w:space="0" w:color="auto"/>
              <w:bottom w:val="single" w:sz="12" w:space="0" w:color="auto"/>
              <w:right w:val="single" w:sz="12" w:space="0" w:color="auto"/>
            </w:tcBorders>
          </w:tcPr>
          <w:p w:rsidR="00C725EA" w:rsidRPr="00D01C92" w:rsidRDefault="00C725EA" w:rsidP="00C7155E">
            <w:pPr>
              <w:jc w:val="center"/>
              <w:rPr>
                <w:b/>
                <w:color w:val="000000"/>
              </w:rPr>
            </w:pPr>
          </w:p>
        </w:tc>
      </w:tr>
      <w:tr w:rsidR="00C725EA" w:rsidRPr="00D01C92" w:rsidTr="00C71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7956" w:type="dxa"/>
            <w:gridSpan w:val="6"/>
            <w:tcBorders>
              <w:top w:val="single" w:sz="12" w:space="0" w:color="auto"/>
              <w:left w:val="single" w:sz="12" w:space="0" w:color="auto"/>
            </w:tcBorders>
            <w:shd w:val="clear" w:color="auto" w:fill="auto"/>
          </w:tcPr>
          <w:p w:rsidR="00C725EA" w:rsidRPr="00D01C92" w:rsidRDefault="00C725EA" w:rsidP="007B2BB3">
            <w:pPr>
              <w:jc w:val="both"/>
              <w:rPr>
                <w:color w:val="000000"/>
              </w:rPr>
            </w:pPr>
            <w:r w:rsidRPr="00D01C92">
              <w:rPr>
                <w:b/>
                <w:color w:val="000000"/>
              </w:rPr>
              <w:t>Name of Operator:</w:t>
            </w:r>
            <w:r w:rsidRPr="0076250C">
              <w:rPr>
                <w:color w:val="000000"/>
              </w:rPr>
              <w:t xml:space="preserve"> </w:t>
            </w:r>
            <w:r w:rsidR="007B2BB3">
              <w:rPr>
                <w:color w:val="000000"/>
              </w:rPr>
              <w:fldChar w:fldCharType="begin">
                <w:ffData>
                  <w:name w:val=""/>
                  <w:enabled/>
                  <w:calcOnExit w:val="0"/>
                  <w:textInput>
                    <w:maxLength w:val="100"/>
                  </w:textInput>
                </w:ffData>
              </w:fldChar>
            </w:r>
            <w:r w:rsidR="007B2BB3">
              <w:rPr>
                <w:color w:val="000000"/>
              </w:rPr>
              <w:instrText xml:space="preserve"> FORMTEXT </w:instrText>
            </w:r>
            <w:r w:rsidR="007B2BB3">
              <w:rPr>
                <w:color w:val="000000"/>
              </w:rPr>
            </w:r>
            <w:r w:rsidR="007B2BB3">
              <w:rPr>
                <w:color w:val="000000"/>
              </w:rPr>
              <w:fldChar w:fldCharType="separate"/>
            </w:r>
            <w:r w:rsidR="007B2BB3">
              <w:rPr>
                <w:noProof/>
                <w:color w:val="000000"/>
              </w:rPr>
              <w:t> </w:t>
            </w:r>
            <w:r w:rsidR="007B2BB3">
              <w:rPr>
                <w:noProof/>
                <w:color w:val="000000"/>
              </w:rPr>
              <w:t> </w:t>
            </w:r>
            <w:r w:rsidR="007B2BB3">
              <w:rPr>
                <w:noProof/>
                <w:color w:val="000000"/>
              </w:rPr>
              <w:t> </w:t>
            </w:r>
            <w:r w:rsidR="007B2BB3">
              <w:rPr>
                <w:noProof/>
                <w:color w:val="000000"/>
              </w:rPr>
              <w:t> </w:t>
            </w:r>
            <w:r w:rsidR="007B2BB3">
              <w:rPr>
                <w:noProof/>
                <w:color w:val="000000"/>
              </w:rPr>
              <w:t> </w:t>
            </w:r>
            <w:r w:rsidR="007B2BB3">
              <w:rPr>
                <w:color w:val="000000"/>
              </w:rPr>
              <w:fldChar w:fldCharType="end"/>
            </w:r>
          </w:p>
        </w:tc>
        <w:tc>
          <w:tcPr>
            <w:tcW w:w="3069" w:type="dxa"/>
            <w:gridSpan w:val="2"/>
            <w:tcBorders>
              <w:top w:val="single" w:sz="12" w:space="0" w:color="auto"/>
              <w:right w:val="single" w:sz="12" w:space="0" w:color="auto"/>
            </w:tcBorders>
            <w:shd w:val="clear" w:color="auto" w:fill="auto"/>
          </w:tcPr>
          <w:p w:rsidR="00C725EA" w:rsidRPr="00D01C92" w:rsidRDefault="00C725EA" w:rsidP="00C7155E">
            <w:pPr>
              <w:jc w:val="both"/>
              <w:rPr>
                <w:color w:val="000000"/>
              </w:rPr>
            </w:pPr>
            <w:r w:rsidRPr="00D01C92">
              <w:rPr>
                <w:b/>
                <w:color w:val="000000"/>
              </w:rPr>
              <w:t>OPID #:</w:t>
            </w:r>
            <w:r>
              <w:rPr>
                <w:b/>
                <w:color w:val="000000"/>
              </w:rPr>
              <w:t xml:space="preserve"> </w:t>
            </w:r>
            <w:r w:rsidR="00947499" w:rsidRPr="0076250C">
              <w:rPr>
                <w:color w:val="000000"/>
              </w:rPr>
              <w:fldChar w:fldCharType="begin">
                <w:ffData>
                  <w:name w:val="Text75"/>
                  <w:enabled/>
                  <w:calcOnExit w:val="0"/>
                  <w:textInput/>
                </w:ffData>
              </w:fldChar>
            </w:r>
            <w:r w:rsidRPr="0076250C">
              <w:rPr>
                <w:color w:val="000000"/>
              </w:rPr>
              <w:instrText xml:space="preserve"> FORMTEXT </w:instrText>
            </w:r>
            <w:r w:rsidR="00947499" w:rsidRPr="0076250C">
              <w:rPr>
                <w:color w:val="000000"/>
              </w:rPr>
            </w:r>
            <w:r w:rsidR="00947499"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00947499" w:rsidRPr="0076250C">
              <w:rPr>
                <w:color w:val="000000"/>
              </w:rPr>
              <w:fldChar w:fldCharType="end"/>
            </w:r>
          </w:p>
        </w:tc>
      </w:tr>
      <w:tr w:rsidR="00C725EA" w:rsidRPr="00D01C92" w:rsidTr="00C71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7956" w:type="dxa"/>
            <w:gridSpan w:val="6"/>
            <w:tcBorders>
              <w:left w:val="single" w:sz="12" w:space="0" w:color="auto"/>
            </w:tcBorders>
            <w:shd w:val="clear" w:color="auto" w:fill="auto"/>
          </w:tcPr>
          <w:p w:rsidR="00C725EA" w:rsidRPr="00D01C92" w:rsidRDefault="00C725EA" w:rsidP="00C7155E">
            <w:pPr>
              <w:jc w:val="both"/>
              <w:rPr>
                <w:color w:val="000000"/>
              </w:rPr>
            </w:pPr>
            <w:r w:rsidRPr="00D01C92">
              <w:rPr>
                <w:b/>
                <w:color w:val="000000"/>
              </w:rPr>
              <w:t>Name of Unit(s):</w:t>
            </w:r>
            <w:r w:rsidRPr="0076250C">
              <w:rPr>
                <w:color w:val="000000"/>
              </w:rPr>
              <w:t xml:space="preserve"> </w:t>
            </w:r>
            <w:r w:rsidR="007B2BB3">
              <w:rPr>
                <w:color w:val="000000"/>
              </w:rPr>
              <w:fldChar w:fldCharType="begin">
                <w:ffData>
                  <w:name w:val=""/>
                  <w:enabled/>
                  <w:calcOnExit w:val="0"/>
                  <w:textInput>
                    <w:maxLength w:val="100"/>
                  </w:textInput>
                </w:ffData>
              </w:fldChar>
            </w:r>
            <w:r w:rsidR="007B2BB3">
              <w:rPr>
                <w:color w:val="000000"/>
              </w:rPr>
              <w:instrText xml:space="preserve"> FORMTEXT </w:instrText>
            </w:r>
            <w:r w:rsidR="007B2BB3">
              <w:rPr>
                <w:color w:val="000000"/>
              </w:rPr>
            </w:r>
            <w:r w:rsidR="007B2BB3">
              <w:rPr>
                <w:color w:val="000000"/>
              </w:rPr>
              <w:fldChar w:fldCharType="separate"/>
            </w:r>
            <w:r w:rsidR="007B2BB3">
              <w:rPr>
                <w:noProof/>
                <w:color w:val="000000"/>
              </w:rPr>
              <w:t> </w:t>
            </w:r>
            <w:r w:rsidR="007B2BB3">
              <w:rPr>
                <w:noProof/>
                <w:color w:val="000000"/>
              </w:rPr>
              <w:t> </w:t>
            </w:r>
            <w:r w:rsidR="007B2BB3">
              <w:rPr>
                <w:noProof/>
                <w:color w:val="000000"/>
              </w:rPr>
              <w:t> </w:t>
            </w:r>
            <w:r w:rsidR="007B2BB3">
              <w:rPr>
                <w:noProof/>
                <w:color w:val="000000"/>
              </w:rPr>
              <w:t> </w:t>
            </w:r>
            <w:r w:rsidR="007B2BB3">
              <w:rPr>
                <w:noProof/>
                <w:color w:val="000000"/>
              </w:rPr>
              <w:t> </w:t>
            </w:r>
            <w:r w:rsidR="007B2BB3">
              <w:rPr>
                <w:color w:val="000000"/>
              </w:rPr>
              <w:fldChar w:fldCharType="end"/>
            </w:r>
          </w:p>
        </w:tc>
        <w:tc>
          <w:tcPr>
            <w:tcW w:w="3069" w:type="dxa"/>
            <w:gridSpan w:val="2"/>
            <w:tcBorders>
              <w:bottom w:val="single" w:sz="4" w:space="0" w:color="auto"/>
              <w:right w:val="single" w:sz="12" w:space="0" w:color="auto"/>
            </w:tcBorders>
            <w:shd w:val="clear" w:color="auto" w:fill="auto"/>
          </w:tcPr>
          <w:p w:rsidR="00C725EA" w:rsidRPr="00D01C92" w:rsidRDefault="00C725EA" w:rsidP="00C7155E">
            <w:pPr>
              <w:jc w:val="both"/>
              <w:rPr>
                <w:color w:val="000000"/>
              </w:rPr>
            </w:pPr>
          </w:p>
        </w:tc>
      </w:tr>
      <w:tr w:rsidR="00C725EA" w:rsidRPr="00D17489" w:rsidTr="00C71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7956" w:type="dxa"/>
            <w:gridSpan w:val="6"/>
            <w:tcBorders>
              <w:left w:val="single" w:sz="12" w:space="0" w:color="auto"/>
              <w:right w:val="single" w:sz="6" w:space="0" w:color="auto"/>
            </w:tcBorders>
            <w:shd w:val="clear" w:color="auto" w:fill="auto"/>
          </w:tcPr>
          <w:p w:rsidR="00C725EA" w:rsidRPr="00CD20CA" w:rsidRDefault="00C725EA" w:rsidP="00C7155E">
            <w:pPr>
              <w:spacing w:after="14"/>
              <w:rPr>
                <w:b/>
                <w:bCs/>
              </w:rPr>
            </w:pPr>
            <w:r w:rsidRPr="00CD20CA">
              <w:rPr>
                <w:b/>
              </w:rPr>
              <w:t>Records Location:</w:t>
            </w:r>
            <w:r w:rsidRPr="0076250C">
              <w:rPr>
                <w:color w:val="000000"/>
              </w:rPr>
              <w:t xml:space="preserve"> </w:t>
            </w:r>
            <w:r w:rsidR="007B2BB3">
              <w:rPr>
                <w:color w:val="000000"/>
              </w:rPr>
              <w:fldChar w:fldCharType="begin">
                <w:ffData>
                  <w:name w:val=""/>
                  <w:enabled/>
                  <w:calcOnExit w:val="0"/>
                  <w:textInput>
                    <w:maxLength w:val="100"/>
                  </w:textInput>
                </w:ffData>
              </w:fldChar>
            </w:r>
            <w:r w:rsidR="007B2BB3">
              <w:rPr>
                <w:color w:val="000000"/>
              </w:rPr>
              <w:instrText xml:space="preserve"> FORMTEXT </w:instrText>
            </w:r>
            <w:r w:rsidR="007B2BB3">
              <w:rPr>
                <w:color w:val="000000"/>
              </w:rPr>
            </w:r>
            <w:r w:rsidR="007B2BB3">
              <w:rPr>
                <w:color w:val="000000"/>
              </w:rPr>
              <w:fldChar w:fldCharType="separate"/>
            </w:r>
            <w:r w:rsidR="007B2BB3">
              <w:rPr>
                <w:noProof/>
                <w:color w:val="000000"/>
              </w:rPr>
              <w:t> </w:t>
            </w:r>
            <w:r w:rsidR="007B2BB3">
              <w:rPr>
                <w:noProof/>
                <w:color w:val="000000"/>
              </w:rPr>
              <w:t> </w:t>
            </w:r>
            <w:r w:rsidR="007B2BB3">
              <w:rPr>
                <w:noProof/>
                <w:color w:val="000000"/>
              </w:rPr>
              <w:t> </w:t>
            </w:r>
            <w:r w:rsidR="007B2BB3">
              <w:rPr>
                <w:noProof/>
                <w:color w:val="000000"/>
              </w:rPr>
              <w:t> </w:t>
            </w:r>
            <w:r w:rsidR="007B2BB3">
              <w:rPr>
                <w:noProof/>
                <w:color w:val="000000"/>
              </w:rPr>
              <w:t> </w:t>
            </w:r>
            <w:r w:rsidR="007B2BB3">
              <w:rPr>
                <w:color w:val="000000"/>
              </w:rPr>
              <w:fldChar w:fldCharType="end"/>
            </w:r>
          </w:p>
        </w:tc>
        <w:tc>
          <w:tcPr>
            <w:tcW w:w="3069" w:type="dxa"/>
            <w:gridSpan w:val="2"/>
            <w:tcBorders>
              <w:left w:val="single" w:sz="6" w:space="0" w:color="auto"/>
              <w:right w:val="single" w:sz="12" w:space="0" w:color="auto"/>
            </w:tcBorders>
            <w:shd w:val="clear" w:color="auto" w:fill="auto"/>
            <w:vAlign w:val="center"/>
          </w:tcPr>
          <w:p w:rsidR="00C725EA" w:rsidRPr="00D17489" w:rsidRDefault="00C725EA" w:rsidP="00C7155E">
            <w:pPr>
              <w:spacing w:after="14"/>
            </w:pPr>
          </w:p>
        </w:tc>
      </w:tr>
      <w:tr w:rsidR="00C725EA" w:rsidRPr="00D01C92" w:rsidTr="00C71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11025" w:type="dxa"/>
            <w:gridSpan w:val="8"/>
            <w:tcBorders>
              <w:left w:val="single" w:sz="12" w:space="0" w:color="auto"/>
              <w:right w:val="single" w:sz="12" w:space="0" w:color="auto"/>
            </w:tcBorders>
            <w:shd w:val="clear" w:color="auto" w:fill="auto"/>
          </w:tcPr>
          <w:p w:rsidR="00C725EA" w:rsidRPr="00D01C92" w:rsidRDefault="00C725EA" w:rsidP="008317DB">
            <w:pPr>
              <w:jc w:val="both"/>
              <w:rPr>
                <w:color w:val="000000"/>
              </w:rPr>
            </w:pPr>
            <w:r w:rsidRPr="00D01C92">
              <w:rPr>
                <w:b/>
                <w:color w:val="000000"/>
              </w:rPr>
              <w:t>Unit Type &amp; Commodity:</w:t>
            </w:r>
            <w:r w:rsidRPr="0076250C">
              <w:rPr>
                <w:color w:val="000000"/>
              </w:rPr>
              <w:t xml:space="preserve"> </w:t>
            </w:r>
            <w:r w:rsidR="00947499">
              <w:rPr>
                <w:color w:val="000000"/>
              </w:rPr>
              <w:fldChar w:fldCharType="begin">
                <w:ffData>
                  <w:name w:val=""/>
                  <w:enabled/>
                  <w:calcOnExit w:val="0"/>
                  <w:textInput>
                    <w:default w:val="Natural Gas"/>
                  </w:textInput>
                </w:ffData>
              </w:fldChar>
            </w:r>
            <w:r w:rsidR="008317DB">
              <w:rPr>
                <w:color w:val="000000"/>
              </w:rPr>
              <w:instrText xml:space="preserve"> FORMTEXT </w:instrText>
            </w:r>
            <w:r w:rsidR="00947499">
              <w:rPr>
                <w:color w:val="000000"/>
              </w:rPr>
            </w:r>
            <w:r w:rsidR="00947499">
              <w:rPr>
                <w:color w:val="000000"/>
              </w:rPr>
              <w:fldChar w:fldCharType="separate"/>
            </w:r>
            <w:r w:rsidR="008317DB">
              <w:rPr>
                <w:noProof/>
                <w:color w:val="000000"/>
              </w:rPr>
              <w:t>Natural Gas</w:t>
            </w:r>
            <w:r w:rsidR="00947499">
              <w:rPr>
                <w:color w:val="000000"/>
              </w:rPr>
              <w:fldChar w:fldCharType="end"/>
            </w:r>
          </w:p>
        </w:tc>
      </w:tr>
      <w:tr w:rsidR="00C725EA" w:rsidRPr="00D01C92" w:rsidTr="00C71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6933" w:type="dxa"/>
            <w:gridSpan w:val="3"/>
            <w:tcBorders>
              <w:left w:val="single" w:sz="12" w:space="0" w:color="auto"/>
              <w:bottom w:val="single" w:sz="4" w:space="0" w:color="auto"/>
            </w:tcBorders>
            <w:shd w:val="clear" w:color="auto" w:fill="auto"/>
          </w:tcPr>
          <w:p w:rsidR="00C725EA" w:rsidRPr="00D01C92" w:rsidRDefault="00C725EA" w:rsidP="00C7155E">
            <w:pPr>
              <w:rPr>
                <w:color w:val="000000"/>
              </w:rPr>
            </w:pPr>
            <w:r w:rsidRPr="00D01C92">
              <w:rPr>
                <w:b/>
                <w:color w:val="000000"/>
              </w:rPr>
              <w:t>Inspection Type:</w:t>
            </w:r>
            <w:r w:rsidRPr="00D01C92">
              <w:rPr>
                <w:color w:val="000000"/>
              </w:rPr>
              <w:t xml:space="preserve"> </w:t>
            </w:r>
            <w:r w:rsidR="007B2BB3">
              <w:rPr>
                <w:color w:val="000000"/>
              </w:rPr>
              <w:fldChar w:fldCharType="begin">
                <w:ffData>
                  <w:name w:val=""/>
                  <w:enabled/>
                  <w:calcOnExit w:val="0"/>
                  <w:textInput>
                    <w:maxLength w:val="100"/>
                  </w:textInput>
                </w:ffData>
              </w:fldChar>
            </w:r>
            <w:r w:rsidR="007B2BB3">
              <w:rPr>
                <w:color w:val="000000"/>
              </w:rPr>
              <w:instrText xml:space="preserve"> FORMTEXT </w:instrText>
            </w:r>
            <w:r w:rsidR="007B2BB3">
              <w:rPr>
                <w:color w:val="000000"/>
              </w:rPr>
            </w:r>
            <w:r w:rsidR="007B2BB3">
              <w:rPr>
                <w:color w:val="000000"/>
              </w:rPr>
              <w:fldChar w:fldCharType="separate"/>
            </w:r>
            <w:r w:rsidR="007B2BB3">
              <w:rPr>
                <w:noProof/>
                <w:color w:val="000000"/>
              </w:rPr>
              <w:t> </w:t>
            </w:r>
            <w:r w:rsidR="007B2BB3">
              <w:rPr>
                <w:noProof/>
                <w:color w:val="000000"/>
              </w:rPr>
              <w:t> </w:t>
            </w:r>
            <w:r w:rsidR="007B2BB3">
              <w:rPr>
                <w:noProof/>
                <w:color w:val="000000"/>
              </w:rPr>
              <w:t> </w:t>
            </w:r>
            <w:r w:rsidR="007B2BB3">
              <w:rPr>
                <w:noProof/>
                <w:color w:val="000000"/>
              </w:rPr>
              <w:t> </w:t>
            </w:r>
            <w:r w:rsidR="007B2BB3">
              <w:rPr>
                <w:noProof/>
                <w:color w:val="000000"/>
              </w:rPr>
              <w:t> </w:t>
            </w:r>
            <w:r w:rsidR="007B2BB3">
              <w:rPr>
                <w:color w:val="000000"/>
              </w:rPr>
              <w:fldChar w:fldCharType="end"/>
            </w:r>
          </w:p>
        </w:tc>
        <w:tc>
          <w:tcPr>
            <w:tcW w:w="4092" w:type="dxa"/>
            <w:gridSpan w:val="5"/>
            <w:tcBorders>
              <w:bottom w:val="single" w:sz="4" w:space="0" w:color="auto"/>
              <w:right w:val="single" w:sz="12" w:space="0" w:color="auto"/>
            </w:tcBorders>
            <w:shd w:val="clear" w:color="auto" w:fill="auto"/>
          </w:tcPr>
          <w:p w:rsidR="00C725EA" w:rsidRPr="00D01C92" w:rsidRDefault="00C725EA" w:rsidP="00C7155E">
            <w:pPr>
              <w:ind w:right="-115"/>
              <w:rPr>
                <w:color w:val="000000"/>
              </w:rPr>
            </w:pPr>
            <w:r w:rsidRPr="00D01C92">
              <w:rPr>
                <w:b/>
                <w:color w:val="000000"/>
              </w:rPr>
              <w:t>Inspection Date(s):</w:t>
            </w:r>
            <w:r>
              <w:rPr>
                <w:b/>
                <w:color w:val="000000"/>
              </w:rPr>
              <w:t xml:space="preserve"> </w:t>
            </w:r>
            <w:r w:rsidR="00947499" w:rsidRPr="0076250C">
              <w:rPr>
                <w:color w:val="000000"/>
              </w:rPr>
              <w:fldChar w:fldCharType="begin">
                <w:ffData>
                  <w:name w:val="Text75"/>
                  <w:enabled/>
                  <w:calcOnExit w:val="0"/>
                  <w:textInput/>
                </w:ffData>
              </w:fldChar>
            </w:r>
            <w:r w:rsidRPr="0076250C">
              <w:rPr>
                <w:color w:val="000000"/>
              </w:rPr>
              <w:instrText xml:space="preserve"> FORMTEXT </w:instrText>
            </w:r>
            <w:r w:rsidR="00947499" w:rsidRPr="0076250C">
              <w:rPr>
                <w:color w:val="000000"/>
              </w:rPr>
            </w:r>
            <w:r w:rsidR="00947499"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00947499" w:rsidRPr="0076250C">
              <w:rPr>
                <w:color w:val="000000"/>
              </w:rPr>
              <w:fldChar w:fldCharType="end"/>
            </w:r>
          </w:p>
        </w:tc>
      </w:tr>
      <w:tr w:rsidR="00C725EA" w:rsidRPr="00D01C92" w:rsidTr="00C71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6953" w:type="dxa"/>
            <w:gridSpan w:val="4"/>
            <w:tcBorders>
              <w:left w:val="single" w:sz="12" w:space="0" w:color="auto"/>
              <w:bottom w:val="single" w:sz="12" w:space="0" w:color="auto"/>
            </w:tcBorders>
            <w:shd w:val="clear" w:color="auto" w:fill="auto"/>
          </w:tcPr>
          <w:p w:rsidR="00C725EA" w:rsidRPr="00D01C92" w:rsidRDefault="00C725EA" w:rsidP="00C7155E">
            <w:pPr>
              <w:jc w:val="both"/>
              <w:rPr>
                <w:color w:val="000000"/>
              </w:rPr>
            </w:pPr>
            <w:r>
              <w:rPr>
                <w:b/>
                <w:color w:val="000000"/>
              </w:rPr>
              <w:t>PUC R</w:t>
            </w:r>
            <w:r w:rsidRPr="00D01C92">
              <w:rPr>
                <w:b/>
                <w:color w:val="000000"/>
              </w:rPr>
              <w:t>epresentative(s):</w:t>
            </w:r>
            <w:r>
              <w:rPr>
                <w:b/>
                <w:color w:val="000000"/>
              </w:rPr>
              <w:t xml:space="preserve"> </w:t>
            </w:r>
            <w:r w:rsidR="00947499" w:rsidRPr="0076250C">
              <w:rPr>
                <w:color w:val="000000"/>
              </w:rPr>
              <w:fldChar w:fldCharType="begin">
                <w:ffData>
                  <w:name w:val="Text75"/>
                  <w:enabled/>
                  <w:calcOnExit w:val="0"/>
                  <w:textInput/>
                </w:ffData>
              </w:fldChar>
            </w:r>
            <w:r w:rsidRPr="0076250C">
              <w:rPr>
                <w:color w:val="000000"/>
              </w:rPr>
              <w:instrText xml:space="preserve"> FORMTEXT </w:instrText>
            </w:r>
            <w:r w:rsidR="00947499" w:rsidRPr="0076250C">
              <w:rPr>
                <w:color w:val="000000"/>
              </w:rPr>
            </w:r>
            <w:r w:rsidR="00947499"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00947499" w:rsidRPr="0076250C">
              <w:rPr>
                <w:color w:val="000000"/>
              </w:rPr>
              <w:fldChar w:fldCharType="end"/>
            </w:r>
          </w:p>
        </w:tc>
        <w:tc>
          <w:tcPr>
            <w:tcW w:w="3038" w:type="dxa"/>
            <w:gridSpan w:val="3"/>
            <w:tcBorders>
              <w:bottom w:val="single" w:sz="12" w:space="0" w:color="auto"/>
              <w:right w:val="nil"/>
            </w:tcBorders>
            <w:shd w:val="clear" w:color="auto" w:fill="auto"/>
          </w:tcPr>
          <w:p w:rsidR="00C725EA" w:rsidRPr="00D01C92" w:rsidRDefault="00C725EA" w:rsidP="00C7155E">
            <w:pPr>
              <w:ind w:right="-115"/>
              <w:jc w:val="both"/>
              <w:rPr>
                <w:b/>
                <w:color w:val="000000"/>
              </w:rPr>
            </w:pPr>
            <w:r>
              <w:rPr>
                <w:b/>
                <w:color w:val="000000"/>
              </w:rPr>
              <w:t xml:space="preserve">Field </w:t>
            </w:r>
            <w:r w:rsidRPr="00D01C92">
              <w:rPr>
                <w:b/>
                <w:color w:val="000000"/>
              </w:rPr>
              <w:t>Days:</w:t>
            </w:r>
            <w:r>
              <w:rPr>
                <w:b/>
                <w:color w:val="000000"/>
              </w:rPr>
              <w:t xml:space="preserve"> </w:t>
            </w:r>
            <w:r w:rsidR="00947499" w:rsidRPr="0076250C">
              <w:rPr>
                <w:color w:val="000000"/>
              </w:rPr>
              <w:fldChar w:fldCharType="begin">
                <w:ffData>
                  <w:name w:val="Text75"/>
                  <w:enabled/>
                  <w:calcOnExit w:val="0"/>
                  <w:textInput/>
                </w:ffData>
              </w:fldChar>
            </w:r>
            <w:r w:rsidRPr="0076250C">
              <w:rPr>
                <w:color w:val="000000"/>
              </w:rPr>
              <w:instrText xml:space="preserve"> FORMTEXT </w:instrText>
            </w:r>
            <w:r w:rsidR="00947499" w:rsidRPr="0076250C">
              <w:rPr>
                <w:color w:val="000000"/>
              </w:rPr>
            </w:r>
            <w:r w:rsidR="00947499"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00947499" w:rsidRPr="0076250C">
              <w:rPr>
                <w:color w:val="000000"/>
              </w:rPr>
              <w:fldChar w:fldCharType="end"/>
            </w:r>
          </w:p>
        </w:tc>
        <w:tc>
          <w:tcPr>
            <w:tcW w:w="1034" w:type="dxa"/>
            <w:tcBorders>
              <w:left w:val="nil"/>
              <w:bottom w:val="single" w:sz="12" w:space="0" w:color="auto"/>
              <w:right w:val="single" w:sz="12" w:space="0" w:color="auto"/>
            </w:tcBorders>
            <w:shd w:val="clear" w:color="auto" w:fill="auto"/>
          </w:tcPr>
          <w:p w:rsidR="00C725EA" w:rsidRPr="00D01C92" w:rsidRDefault="00C725EA" w:rsidP="00C7155E">
            <w:pPr>
              <w:jc w:val="both"/>
              <w:rPr>
                <w:color w:val="000000"/>
              </w:rPr>
            </w:pPr>
          </w:p>
        </w:tc>
      </w:tr>
    </w:tbl>
    <w:p w:rsidR="00130F81" w:rsidRDefault="00130F81" w:rsidP="00130F81">
      <w:pPr>
        <w:ind w:left="-90"/>
        <w:rPr>
          <w:color w:val="000000"/>
          <w:sz w:val="16"/>
          <w:szCs w:val="16"/>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751"/>
        <w:gridCol w:w="3538"/>
        <w:gridCol w:w="3655"/>
      </w:tblGrid>
      <w:tr w:rsidR="00C725EA" w:rsidRPr="001E366A" w:rsidTr="00C7155E">
        <w:trPr>
          <w:trHeight w:val="312"/>
          <w:jc w:val="center"/>
        </w:trPr>
        <w:tc>
          <w:tcPr>
            <w:tcW w:w="3751" w:type="dxa"/>
            <w:tcBorders>
              <w:top w:val="single" w:sz="4" w:space="0" w:color="auto"/>
              <w:left w:val="single" w:sz="12" w:space="0" w:color="auto"/>
              <w:bottom w:val="single" w:sz="4" w:space="0" w:color="auto"/>
              <w:right w:val="single" w:sz="4" w:space="0" w:color="auto"/>
            </w:tcBorders>
            <w:vAlign w:val="center"/>
          </w:tcPr>
          <w:p w:rsidR="00C725EA" w:rsidRPr="001E366A" w:rsidRDefault="00C725EA" w:rsidP="00C7155E">
            <w:pPr>
              <w:jc w:val="center"/>
              <w:rPr>
                <w:b/>
                <w:bCs/>
                <w:color w:val="000000"/>
              </w:rPr>
            </w:pPr>
            <w:r w:rsidRPr="001E366A">
              <w:rPr>
                <w:b/>
                <w:bCs/>
                <w:color w:val="000000"/>
              </w:rPr>
              <w:t>Persons Interviewed</w:t>
            </w:r>
          </w:p>
        </w:tc>
        <w:tc>
          <w:tcPr>
            <w:tcW w:w="3538" w:type="dxa"/>
            <w:tcBorders>
              <w:top w:val="single" w:sz="4" w:space="0" w:color="auto"/>
              <w:left w:val="single" w:sz="4" w:space="0" w:color="auto"/>
              <w:bottom w:val="single" w:sz="4" w:space="0" w:color="auto"/>
              <w:right w:val="single" w:sz="4" w:space="0" w:color="auto"/>
            </w:tcBorders>
            <w:vAlign w:val="center"/>
          </w:tcPr>
          <w:p w:rsidR="00C725EA" w:rsidRPr="001E366A" w:rsidRDefault="00C725EA" w:rsidP="00C7155E">
            <w:pPr>
              <w:jc w:val="center"/>
              <w:rPr>
                <w:b/>
                <w:bCs/>
                <w:color w:val="000000"/>
              </w:rPr>
            </w:pPr>
            <w:r w:rsidRPr="001E366A">
              <w:rPr>
                <w:b/>
                <w:bCs/>
                <w:color w:val="000000"/>
              </w:rPr>
              <w:t>Titles</w:t>
            </w:r>
          </w:p>
        </w:tc>
        <w:tc>
          <w:tcPr>
            <w:tcW w:w="3655" w:type="dxa"/>
            <w:tcBorders>
              <w:top w:val="single" w:sz="4" w:space="0" w:color="auto"/>
              <w:left w:val="single" w:sz="4" w:space="0" w:color="auto"/>
              <w:bottom w:val="single" w:sz="4" w:space="0" w:color="auto"/>
              <w:right w:val="single" w:sz="12" w:space="0" w:color="auto"/>
            </w:tcBorders>
            <w:vAlign w:val="center"/>
          </w:tcPr>
          <w:p w:rsidR="00C725EA" w:rsidRPr="001E366A" w:rsidRDefault="00C725EA" w:rsidP="00C7155E">
            <w:pPr>
              <w:jc w:val="center"/>
              <w:rPr>
                <w:b/>
                <w:bCs/>
                <w:color w:val="000000"/>
              </w:rPr>
            </w:pPr>
            <w:r w:rsidRPr="001E366A">
              <w:rPr>
                <w:b/>
                <w:bCs/>
                <w:color w:val="000000"/>
              </w:rPr>
              <w:t>Phone No.</w:t>
            </w:r>
          </w:p>
        </w:tc>
      </w:tr>
      <w:tr w:rsidR="007B2BB3" w:rsidRPr="001E366A" w:rsidTr="00C7155E">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7B2BB3" w:rsidRPr="001E366A" w:rsidRDefault="007B2BB3" w:rsidP="00C7155E">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1E366A" w:rsidTr="00C7155E">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7B2BB3" w:rsidRPr="001E366A" w:rsidRDefault="007B2BB3" w:rsidP="00C7155E">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1E366A" w:rsidTr="00C7155E">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7B2BB3" w:rsidRPr="001E366A" w:rsidRDefault="007B2BB3" w:rsidP="00C7155E">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1E366A" w:rsidTr="00C7155E">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7B2BB3" w:rsidRPr="001E366A" w:rsidRDefault="007B2BB3" w:rsidP="00C7155E">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1E366A" w:rsidTr="00C7155E">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7B2BB3" w:rsidRPr="001E366A" w:rsidRDefault="007B2BB3" w:rsidP="00C7155E">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1E366A" w:rsidTr="00C7155E">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7B2BB3" w:rsidRPr="001E366A" w:rsidRDefault="007B2BB3" w:rsidP="00C7155E">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1E366A" w:rsidTr="00C7155E">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7B2BB3" w:rsidRPr="001E366A" w:rsidRDefault="007B2BB3" w:rsidP="00C7155E">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C725EA" w:rsidRPr="00A37160" w:rsidRDefault="00C725EA" w:rsidP="00130F81">
      <w:pPr>
        <w:ind w:left="-90"/>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4E4787" w:rsidRPr="001E366A" w:rsidTr="001E366A">
        <w:trPr>
          <w:tblHeader/>
          <w:jc w:val="center"/>
        </w:trPr>
        <w:tc>
          <w:tcPr>
            <w:tcW w:w="11160" w:type="dxa"/>
          </w:tcPr>
          <w:p w:rsidR="004E4787" w:rsidRPr="001E366A" w:rsidRDefault="004E4787" w:rsidP="001E366A">
            <w:pPr>
              <w:jc w:val="both"/>
              <w:rPr>
                <w:color w:val="000000"/>
              </w:rPr>
            </w:pPr>
            <w:r w:rsidRPr="001E366A">
              <w:rPr>
                <w:b/>
                <w:color w:val="000000"/>
              </w:rPr>
              <w:t>Summary:</w:t>
            </w:r>
          </w:p>
        </w:tc>
      </w:tr>
      <w:tr w:rsidR="004E4787" w:rsidRPr="001E366A" w:rsidTr="00C725EA">
        <w:trPr>
          <w:trHeight w:val="1710"/>
          <w:jc w:val="center"/>
        </w:trPr>
        <w:tc>
          <w:tcPr>
            <w:tcW w:w="11160" w:type="dxa"/>
          </w:tcPr>
          <w:p w:rsidR="00D36874" w:rsidRPr="001E366A" w:rsidRDefault="00947499" w:rsidP="001E366A">
            <w:pPr>
              <w:jc w:val="both"/>
              <w:rPr>
                <w:color w:val="000000"/>
              </w:rPr>
            </w:pPr>
            <w:r w:rsidRPr="0076250C">
              <w:rPr>
                <w:color w:val="000000"/>
              </w:rPr>
              <w:fldChar w:fldCharType="begin">
                <w:ffData>
                  <w:name w:val="Text75"/>
                  <w:enabled/>
                  <w:calcOnExit w:val="0"/>
                  <w:textInput/>
                </w:ffData>
              </w:fldChar>
            </w:r>
            <w:r w:rsidR="00C725EA" w:rsidRPr="0076250C">
              <w:rPr>
                <w:color w:val="000000"/>
              </w:rPr>
              <w:instrText xml:space="preserve"> FORMTEXT </w:instrText>
            </w:r>
            <w:r w:rsidRPr="0076250C">
              <w:rPr>
                <w:color w:val="000000"/>
              </w:rPr>
            </w:r>
            <w:r w:rsidRPr="0076250C">
              <w:rPr>
                <w:color w:val="000000"/>
              </w:rPr>
              <w:fldChar w:fldCharType="separate"/>
            </w:r>
            <w:r w:rsidR="00C725EA" w:rsidRPr="0076250C">
              <w:rPr>
                <w:color w:val="000000"/>
              </w:rPr>
              <w:t> </w:t>
            </w:r>
            <w:r w:rsidR="00C725EA" w:rsidRPr="0076250C">
              <w:rPr>
                <w:color w:val="000000"/>
              </w:rPr>
              <w:t> </w:t>
            </w:r>
            <w:r w:rsidR="00C725EA" w:rsidRPr="0076250C">
              <w:rPr>
                <w:color w:val="000000"/>
              </w:rPr>
              <w:t> </w:t>
            </w:r>
            <w:r w:rsidR="00C725EA" w:rsidRPr="0076250C">
              <w:rPr>
                <w:color w:val="000000"/>
              </w:rPr>
              <w:t> </w:t>
            </w:r>
            <w:r w:rsidR="00C725EA" w:rsidRPr="0076250C">
              <w:rPr>
                <w:color w:val="000000"/>
              </w:rPr>
              <w:t> </w:t>
            </w:r>
            <w:r w:rsidRPr="0076250C">
              <w:rPr>
                <w:color w:val="000000"/>
              </w:rPr>
              <w:fldChar w:fldCharType="end"/>
            </w:r>
          </w:p>
        </w:tc>
      </w:tr>
    </w:tbl>
    <w:p w:rsidR="004E4787" w:rsidRPr="00A37160" w:rsidRDefault="004E4787" w:rsidP="009D053E">
      <w:pPr>
        <w:ind w:left="-120"/>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2F15EF" w:rsidRPr="001E366A" w:rsidTr="001E366A">
        <w:trPr>
          <w:tblHeader/>
          <w:jc w:val="center"/>
        </w:trPr>
        <w:tc>
          <w:tcPr>
            <w:tcW w:w="11160" w:type="dxa"/>
          </w:tcPr>
          <w:p w:rsidR="002F15EF" w:rsidRPr="001E366A" w:rsidRDefault="002F15EF" w:rsidP="001E366A">
            <w:pPr>
              <w:jc w:val="both"/>
              <w:rPr>
                <w:color w:val="000000"/>
              </w:rPr>
            </w:pPr>
            <w:r w:rsidRPr="001E366A">
              <w:rPr>
                <w:b/>
                <w:color w:val="000000"/>
              </w:rPr>
              <w:t>Findings:</w:t>
            </w:r>
          </w:p>
        </w:tc>
      </w:tr>
      <w:tr w:rsidR="002F15EF" w:rsidRPr="001E366A" w:rsidTr="00C725EA">
        <w:trPr>
          <w:trHeight w:val="2484"/>
          <w:jc w:val="center"/>
        </w:trPr>
        <w:tc>
          <w:tcPr>
            <w:tcW w:w="11160" w:type="dxa"/>
          </w:tcPr>
          <w:p w:rsidR="002F15EF" w:rsidRPr="001E366A" w:rsidRDefault="00947499" w:rsidP="001E366A">
            <w:pPr>
              <w:jc w:val="both"/>
              <w:rPr>
                <w:color w:val="000000"/>
              </w:rPr>
            </w:pPr>
            <w:r w:rsidRPr="0076250C">
              <w:rPr>
                <w:color w:val="000000"/>
              </w:rPr>
              <w:fldChar w:fldCharType="begin">
                <w:ffData>
                  <w:name w:val="Text75"/>
                  <w:enabled/>
                  <w:calcOnExit w:val="0"/>
                  <w:textInput/>
                </w:ffData>
              </w:fldChar>
            </w:r>
            <w:r w:rsidR="00C725EA" w:rsidRPr="0076250C">
              <w:rPr>
                <w:color w:val="000000"/>
              </w:rPr>
              <w:instrText xml:space="preserve"> FORMTEXT </w:instrText>
            </w:r>
            <w:r w:rsidRPr="0076250C">
              <w:rPr>
                <w:color w:val="000000"/>
              </w:rPr>
            </w:r>
            <w:r w:rsidRPr="0076250C">
              <w:rPr>
                <w:color w:val="000000"/>
              </w:rPr>
              <w:fldChar w:fldCharType="separate"/>
            </w:r>
            <w:r w:rsidR="00C725EA" w:rsidRPr="0076250C">
              <w:rPr>
                <w:color w:val="000000"/>
              </w:rPr>
              <w:t> </w:t>
            </w:r>
            <w:r w:rsidR="00C725EA" w:rsidRPr="0076250C">
              <w:rPr>
                <w:color w:val="000000"/>
              </w:rPr>
              <w:t> </w:t>
            </w:r>
            <w:r w:rsidR="00C725EA" w:rsidRPr="0076250C">
              <w:rPr>
                <w:color w:val="000000"/>
              </w:rPr>
              <w:t> </w:t>
            </w:r>
            <w:r w:rsidR="00C725EA" w:rsidRPr="0076250C">
              <w:rPr>
                <w:color w:val="000000"/>
              </w:rPr>
              <w:t> </w:t>
            </w:r>
            <w:r w:rsidR="00C725EA" w:rsidRPr="0076250C">
              <w:rPr>
                <w:color w:val="000000"/>
              </w:rPr>
              <w:t> </w:t>
            </w:r>
            <w:r w:rsidRPr="0076250C">
              <w:rPr>
                <w:color w:val="000000"/>
              </w:rPr>
              <w:fldChar w:fldCharType="end"/>
            </w:r>
          </w:p>
        </w:tc>
      </w:tr>
    </w:tbl>
    <w:p w:rsidR="00C725EA" w:rsidRDefault="00C725EA" w:rsidP="000B1548">
      <w:pPr>
        <w:rPr>
          <w:color w:val="000000"/>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944"/>
      </w:tblGrid>
      <w:tr w:rsidR="00C725EA" w:rsidRPr="001E366A" w:rsidTr="00C7155E">
        <w:trPr>
          <w:trHeight w:val="302"/>
          <w:jc w:val="center"/>
        </w:trPr>
        <w:tc>
          <w:tcPr>
            <w:tcW w:w="10944" w:type="dxa"/>
            <w:tcBorders>
              <w:top w:val="single" w:sz="4" w:space="0" w:color="auto"/>
              <w:left w:val="single" w:sz="12" w:space="0" w:color="auto"/>
              <w:bottom w:val="nil"/>
              <w:right w:val="single" w:sz="12" w:space="0" w:color="auto"/>
            </w:tcBorders>
            <w:vAlign w:val="center"/>
          </w:tcPr>
          <w:p w:rsidR="00C725EA" w:rsidRPr="001E366A" w:rsidRDefault="00C725EA" w:rsidP="00C7155E">
            <w:pPr>
              <w:rPr>
                <w:b/>
                <w:bCs/>
                <w:color w:val="000000"/>
              </w:rPr>
            </w:pPr>
            <w:r w:rsidRPr="001E366A">
              <w:rPr>
                <w:b/>
                <w:color w:val="000000"/>
              </w:rPr>
              <w:t>Description</w:t>
            </w:r>
            <w:r>
              <w:rPr>
                <w:b/>
                <w:color w:val="000000"/>
              </w:rPr>
              <w:t xml:space="preserve"> of compressor station:</w:t>
            </w:r>
          </w:p>
        </w:tc>
      </w:tr>
      <w:tr w:rsidR="00C725EA" w:rsidRPr="001E366A" w:rsidTr="00C7155E">
        <w:trPr>
          <w:trHeight w:val="1251"/>
          <w:jc w:val="center"/>
        </w:trPr>
        <w:tc>
          <w:tcPr>
            <w:tcW w:w="10944" w:type="dxa"/>
            <w:tcBorders>
              <w:top w:val="nil"/>
              <w:left w:val="single" w:sz="12" w:space="0" w:color="auto"/>
              <w:bottom w:val="single" w:sz="12" w:space="0" w:color="auto"/>
              <w:right w:val="single" w:sz="12" w:space="0" w:color="auto"/>
            </w:tcBorders>
          </w:tcPr>
          <w:p w:rsidR="00C725EA" w:rsidRDefault="00947499" w:rsidP="00C7155E">
            <w:pPr>
              <w:rPr>
                <w:color w:val="000000"/>
              </w:rPr>
            </w:pPr>
            <w:r w:rsidRPr="0076250C">
              <w:rPr>
                <w:color w:val="000000"/>
              </w:rPr>
              <w:fldChar w:fldCharType="begin">
                <w:ffData>
                  <w:name w:val="Text75"/>
                  <w:enabled/>
                  <w:calcOnExit w:val="0"/>
                  <w:textInput/>
                </w:ffData>
              </w:fldChar>
            </w:r>
            <w:r w:rsidR="00C725EA" w:rsidRPr="0076250C">
              <w:rPr>
                <w:color w:val="000000"/>
              </w:rPr>
              <w:instrText xml:space="preserve"> FORMTEXT </w:instrText>
            </w:r>
            <w:r w:rsidRPr="0076250C">
              <w:rPr>
                <w:color w:val="000000"/>
              </w:rPr>
            </w:r>
            <w:r w:rsidRPr="0076250C">
              <w:rPr>
                <w:color w:val="000000"/>
              </w:rPr>
              <w:fldChar w:fldCharType="separate"/>
            </w:r>
            <w:r w:rsidR="00C725EA" w:rsidRPr="0076250C">
              <w:rPr>
                <w:color w:val="000000"/>
              </w:rPr>
              <w:t> </w:t>
            </w:r>
            <w:r w:rsidR="00C725EA" w:rsidRPr="0076250C">
              <w:rPr>
                <w:color w:val="000000"/>
              </w:rPr>
              <w:t> </w:t>
            </w:r>
            <w:r w:rsidR="00C725EA" w:rsidRPr="0076250C">
              <w:rPr>
                <w:color w:val="000000"/>
              </w:rPr>
              <w:t> </w:t>
            </w:r>
            <w:r w:rsidR="00C725EA" w:rsidRPr="0076250C">
              <w:rPr>
                <w:color w:val="000000"/>
              </w:rPr>
              <w:t> </w:t>
            </w:r>
            <w:r w:rsidR="00C725EA" w:rsidRPr="0076250C">
              <w:rPr>
                <w:color w:val="000000"/>
              </w:rPr>
              <w:t> </w:t>
            </w:r>
            <w:r w:rsidRPr="0076250C">
              <w:rPr>
                <w:color w:val="000000"/>
              </w:rPr>
              <w:fldChar w:fldCharType="end"/>
            </w:r>
          </w:p>
          <w:p w:rsidR="00C725EA" w:rsidRDefault="00C725EA" w:rsidP="00C7155E">
            <w:pPr>
              <w:rPr>
                <w:color w:val="000000"/>
              </w:rPr>
            </w:pPr>
          </w:p>
          <w:p w:rsidR="00C725EA" w:rsidRDefault="00C725EA" w:rsidP="00C7155E">
            <w:pPr>
              <w:rPr>
                <w:color w:val="000000"/>
              </w:rPr>
            </w:pPr>
          </w:p>
          <w:p w:rsidR="00C725EA" w:rsidRDefault="00C725EA" w:rsidP="00C7155E">
            <w:pPr>
              <w:rPr>
                <w:color w:val="000000"/>
              </w:rPr>
            </w:pPr>
          </w:p>
          <w:p w:rsidR="00C725EA" w:rsidRDefault="00C725EA" w:rsidP="00C7155E">
            <w:pPr>
              <w:rPr>
                <w:color w:val="000000"/>
              </w:rPr>
            </w:pPr>
          </w:p>
          <w:p w:rsidR="00C725EA" w:rsidRPr="001E366A" w:rsidRDefault="00C725EA" w:rsidP="00C7155E">
            <w:pPr>
              <w:rPr>
                <w:color w:val="000000"/>
              </w:rPr>
            </w:pPr>
          </w:p>
        </w:tc>
      </w:tr>
    </w:tbl>
    <w:p w:rsidR="00C725EA" w:rsidRDefault="00C725EA" w:rsidP="000B1548">
      <w:pPr>
        <w:rPr>
          <w:color w:val="000000"/>
        </w:rPr>
      </w:pPr>
    </w:p>
    <w:p w:rsidR="006D7D69" w:rsidRDefault="006D7D69" w:rsidP="006D7D69">
      <w:pPr>
        <w:jc w:val="center"/>
        <w:rPr>
          <w:sz w:val="28"/>
          <w:szCs w:val="28"/>
          <w:u w:val="single"/>
        </w:rPr>
      </w:pPr>
    </w:p>
    <w:tbl>
      <w:tblPr>
        <w:tblW w:w="0" w:type="auto"/>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2233"/>
        <w:gridCol w:w="2233"/>
        <w:gridCol w:w="2233"/>
        <w:gridCol w:w="2233"/>
      </w:tblGrid>
      <w:tr w:rsidR="006D7D69" w:rsidRPr="00F51E7A" w:rsidTr="00E538A0">
        <w:trPr>
          <w:jc w:val="center"/>
        </w:trPr>
        <w:tc>
          <w:tcPr>
            <w:tcW w:w="2233" w:type="dxa"/>
          </w:tcPr>
          <w:p w:rsidR="006D7D69" w:rsidRPr="00C725EA" w:rsidRDefault="006D7D69" w:rsidP="00E538A0">
            <w:pPr>
              <w:jc w:val="center"/>
              <w:rPr>
                <w:b/>
                <w:sz w:val="28"/>
                <w:szCs w:val="28"/>
              </w:rPr>
            </w:pPr>
            <w:r w:rsidRPr="00C725EA">
              <w:rPr>
                <w:b/>
                <w:sz w:val="28"/>
                <w:szCs w:val="28"/>
              </w:rPr>
              <w:lastRenderedPageBreak/>
              <w:t xml:space="preserve">Engine </w:t>
            </w:r>
          </w:p>
        </w:tc>
        <w:tc>
          <w:tcPr>
            <w:tcW w:w="2233" w:type="dxa"/>
          </w:tcPr>
          <w:p w:rsidR="006D7D69" w:rsidRPr="00C725EA" w:rsidRDefault="006D7D69" w:rsidP="00E538A0">
            <w:pPr>
              <w:jc w:val="center"/>
              <w:rPr>
                <w:b/>
                <w:sz w:val="28"/>
                <w:szCs w:val="28"/>
              </w:rPr>
            </w:pPr>
            <w:r w:rsidRPr="00C725EA">
              <w:rPr>
                <w:b/>
                <w:sz w:val="28"/>
                <w:szCs w:val="28"/>
              </w:rPr>
              <w:t xml:space="preserve">Compressor </w:t>
            </w:r>
          </w:p>
        </w:tc>
        <w:tc>
          <w:tcPr>
            <w:tcW w:w="2233" w:type="dxa"/>
          </w:tcPr>
          <w:p w:rsidR="006D7D69" w:rsidRPr="00C725EA" w:rsidRDefault="00C725EA" w:rsidP="00E538A0">
            <w:pPr>
              <w:jc w:val="center"/>
              <w:rPr>
                <w:b/>
                <w:sz w:val="28"/>
                <w:szCs w:val="28"/>
              </w:rPr>
            </w:pPr>
            <w:r>
              <w:rPr>
                <w:b/>
                <w:sz w:val="28"/>
                <w:szCs w:val="28"/>
              </w:rPr>
              <w:t>Install Year</w:t>
            </w:r>
          </w:p>
        </w:tc>
        <w:tc>
          <w:tcPr>
            <w:tcW w:w="2233" w:type="dxa"/>
          </w:tcPr>
          <w:p w:rsidR="006D7D69" w:rsidRPr="00C725EA" w:rsidRDefault="006D7D69" w:rsidP="00E538A0">
            <w:pPr>
              <w:jc w:val="center"/>
              <w:rPr>
                <w:b/>
                <w:sz w:val="28"/>
                <w:szCs w:val="28"/>
              </w:rPr>
            </w:pPr>
            <w:r w:rsidRPr="00C725EA">
              <w:rPr>
                <w:b/>
                <w:sz w:val="28"/>
                <w:szCs w:val="28"/>
              </w:rPr>
              <w:t>Horse power</w:t>
            </w:r>
          </w:p>
        </w:tc>
        <w:tc>
          <w:tcPr>
            <w:tcW w:w="2233" w:type="dxa"/>
          </w:tcPr>
          <w:p w:rsidR="006D7D69" w:rsidRPr="00C725EA" w:rsidRDefault="006D7D69" w:rsidP="00E538A0">
            <w:pPr>
              <w:jc w:val="center"/>
              <w:rPr>
                <w:b/>
                <w:sz w:val="28"/>
                <w:szCs w:val="28"/>
              </w:rPr>
            </w:pPr>
            <w:r w:rsidRPr="00C725EA">
              <w:rPr>
                <w:b/>
                <w:sz w:val="28"/>
                <w:szCs w:val="28"/>
              </w:rPr>
              <w:t xml:space="preserve">Max. Press. </w:t>
            </w:r>
          </w:p>
        </w:tc>
      </w:tr>
      <w:tr w:rsidR="007B2BB3" w:rsidRPr="00F51E7A" w:rsidTr="00894EC2">
        <w:trPr>
          <w:jc w:val="center"/>
        </w:trPr>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F51E7A" w:rsidTr="00894EC2">
        <w:trPr>
          <w:jc w:val="center"/>
        </w:trPr>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F51E7A" w:rsidTr="00894EC2">
        <w:trPr>
          <w:jc w:val="center"/>
        </w:trPr>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F51E7A" w:rsidTr="00894EC2">
        <w:trPr>
          <w:jc w:val="center"/>
        </w:trPr>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7B2BB3" w:rsidRPr="00F51E7A" w:rsidTr="00894EC2">
        <w:trPr>
          <w:jc w:val="center"/>
        </w:trPr>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33" w:type="dxa"/>
            <w:vAlign w:val="center"/>
          </w:tcPr>
          <w:p w:rsidR="007B2BB3" w:rsidRPr="001E366A" w:rsidRDefault="007B2BB3" w:rsidP="00135BE0">
            <w:pPr>
              <w:rPr>
                <w:color w:val="000000"/>
              </w:rPr>
            </w:pPr>
            <w:r>
              <w:rPr>
                <w:color w:val="000000"/>
              </w:rPr>
              <w:fldChar w:fldCharType="begin">
                <w:ffData>
                  <w:name w:val=""/>
                  <w:enabled/>
                  <w:calcOnExit w:val="0"/>
                  <w:textInput>
                    <w:maxLength w:val="4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6D7D69" w:rsidRDefault="006D7D69" w:rsidP="006D7D69">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6D7D69" w:rsidRPr="0097198A" w:rsidTr="00A31BDF">
        <w:trPr>
          <w:jc w:val="center"/>
        </w:trPr>
        <w:tc>
          <w:tcPr>
            <w:tcW w:w="11016" w:type="dxa"/>
            <w:tcBorders>
              <w:bottom w:val="single" w:sz="4" w:space="0" w:color="auto"/>
            </w:tcBorders>
          </w:tcPr>
          <w:p w:rsidR="006D7D69" w:rsidRPr="00C725EA" w:rsidRDefault="006D7D69" w:rsidP="00E538A0">
            <w:pPr>
              <w:tabs>
                <w:tab w:val="center" w:pos="4320"/>
                <w:tab w:val="right" w:pos="8640"/>
              </w:tabs>
              <w:jc w:val="center"/>
              <w:rPr>
                <w:b/>
                <w:sz w:val="28"/>
                <w:szCs w:val="28"/>
              </w:rPr>
            </w:pPr>
            <w:r w:rsidRPr="00C725EA">
              <w:rPr>
                <w:b/>
                <w:sz w:val="28"/>
                <w:szCs w:val="28"/>
              </w:rPr>
              <w:t>Compressor Piping</w:t>
            </w:r>
          </w:p>
        </w:tc>
      </w:tr>
      <w:tr w:rsidR="006D7D69" w:rsidRPr="0097198A" w:rsidTr="00A31BDF">
        <w:trPr>
          <w:jc w:val="center"/>
        </w:trPr>
        <w:tc>
          <w:tcPr>
            <w:tcW w:w="11016" w:type="dxa"/>
            <w:tcBorders>
              <w:bottom w:val="nil"/>
            </w:tcBorders>
          </w:tcPr>
          <w:p w:rsidR="006D7D69" w:rsidRPr="0097198A" w:rsidRDefault="006D7D69" w:rsidP="00C725EA">
            <w:pPr>
              <w:tabs>
                <w:tab w:val="center" w:pos="4320"/>
                <w:tab w:val="right" w:pos="8640"/>
              </w:tabs>
              <w:spacing w:after="120"/>
              <w:rPr>
                <w:sz w:val="28"/>
                <w:szCs w:val="28"/>
              </w:rPr>
            </w:pPr>
            <w:r w:rsidRPr="0097198A">
              <w:rPr>
                <w:sz w:val="28"/>
                <w:szCs w:val="28"/>
                <w:u w:val="single"/>
              </w:rPr>
              <w:t>Suction</w:t>
            </w:r>
            <w:r w:rsidRPr="0097198A">
              <w:rPr>
                <w:sz w:val="28"/>
                <w:szCs w:val="28"/>
              </w:rPr>
              <w:t xml:space="preserve">:            </w:t>
            </w:r>
          </w:p>
        </w:tc>
      </w:tr>
      <w:tr w:rsidR="006D7D69" w:rsidRPr="0097198A" w:rsidTr="00A31BDF">
        <w:trPr>
          <w:jc w:val="center"/>
        </w:trPr>
        <w:tc>
          <w:tcPr>
            <w:tcW w:w="11016" w:type="dxa"/>
            <w:tcBorders>
              <w:top w:val="nil"/>
              <w:bottom w:val="single" w:sz="4" w:space="0" w:color="auto"/>
            </w:tcBorders>
          </w:tcPr>
          <w:p w:rsidR="00735D48" w:rsidRDefault="006D7D69" w:rsidP="00C725EA">
            <w:pPr>
              <w:tabs>
                <w:tab w:val="center" w:pos="4320"/>
                <w:tab w:val="right" w:pos="8640"/>
              </w:tabs>
              <w:spacing w:after="120"/>
            </w:pPr>
            <w:r w:rsidRPr="0097198A">
              <w:rPr>
                <w:sz w:val="28"/>
                <w:szCs w:val="28"/>
              </w:rPr>
              <w:t xml:space="preserve">Material </w:t>
            </w:r>
            <w:r w:rsidR="00735D48">
              <w:fldChar w:fldCharType="begin">
                <w:ffData>
                  <w:name w:val=""/>
                  <w:enabled/>
                  <w:calcOnExit w:val="0"/>
                  <w:textInput>
                    <w:maxLength w:val="24"/>
                  </w:textInput>
                </w:ffData>
              </w:fldChar>
            </w:r>
            <w:r w:rsidR="00735D48">
              <w:instrText xml:space="preserve"> FORMTEXT </w:instrText>
            </w:r>
            <w:r w:rsidR="00735D48">
              <w:fldChar w:fldCharType="separate"/>
            </w:r>
            <w:r w:rsidR="00735D48">
              <w:t> </w:t>
            </w:r>
            <w:r w:rsidR="00735D48">
              <w:t> </w:t>
            </w:r>
            <w:r w:rsidR="00735D48">
              <w:t> </w:t>
            </w:r>
            <w:r w:rsidR="00735D48">
              <w:t> </w:t>
            </w:r>
            <w:r w:rsidR="00735D48">
              <w:t> </w:t>
            </w:r>
            <w:r w:rsidR="00735D48">
              <w:fldChar w:fldCharType="end"/>
            </w:r>
            <w:r>
              <w:t xml:space="preserve">     </w:t>
            </w:r>
            <w:r w:rsidRPr="0097198A">
              <w:rPr>
                <w:sz w:val="28"/>
                <w:szCs w:val="28"/>
              </w:rPr>
              <w:t xml:space="preserve">Grade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t xml:space="preserve">   </w:t>
            </w:r>
            <w:r w:rsidRPr="0097198A">
              <w:tab/>
            </w:r>
            <w:r>
              <w:t xml:space="preserve">         </w:t>
            </w:r>
            <w:r w:rsidRPr="0097198A">
              <w:rPr>
                <w:sz w:val="28"/>
                <w:szCs w:val="28"/>
              </w:rPr>
              <w:t xml:space="preserve">Install Date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t> </w:t>
            </w:r>
            <w:r w:rsidR="00735D48">
              <w:t> </w:t>
            </w:r>
            <w:r w:rsidR="00735D48">
              <w:t> </w:t>
            </w:r>
            <w:r w:rsidR="00735D48">
              <w:t> </w:t>
            </w:r>
            <w:r w:rsidR="00735D48">
              <w:t> </w:t>
            </w:r>
            <w:r w:rsidR="00735D48">
              <w:fldChar w:fldCharType="end"/>
            </w:r>
            <w:r>
              <w:t xml:space="preserve">  </w:t>
            </w:r>
            <w:r w:rsidRPr="0097198A">
              <w:rPr>
                <w:sz w:val="28"/>
                <w:szCs w:val="28"/>
              </w:rPr>
              <w:t xml:space="preserve">Size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ab/>
            </w:r>
            <w:r w:rsidR="00C725EA">
              <w:t xml:space="preserve">     </w:t>
            </w:r>
          </w:p>
          <w:p w:rsidR="006D7D69" w:rsidRPr="0097198A" w:rsidRDefault="006D7D69" w:rsidP="00735D48">
            <w:pPr>
              <w:tabs>
                <w:tab w:val="center" w:pos="4320"/>
                <w:tab w:val="right" w:pos="8640"/>
              </w:tabs>
              <w:spacing w:after="120"/>
              <w:rPr>
                <w:sz w:val="28"/>
                <w:szCs w:val="28"/>
              </w:rPr>
            </w:pPr>
            <w:r w:rsidRPr="0097198A">
              <w:rPr>
                <w:sz w:val="28"/>
                <w:szCs w:val="28"/>
              </w:rPr>
              <w:t>Wall</w:t>
            </w:r>
            <w:r w:rsidR="00C725EA">
              <w:rPr>
                <w:sz w:val="28"/>
                <w:szCs w:val="28"/>
              </w:rPr>
              <w:t xml:space="preserve"> thickness</w:t>
            </w:r>
            <w:r w:rsidRPr="0097198A">
              <w:rPr>
                <w:sz w:val="28"/>
                <w:szCs w:val="28"/>
              </w:rPr>
              <w:t xml:space="preserv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rPr>
                <w:sz w:val="28"/>
                <w:szCs w:val="28"/>
              </w:rPr>
              <w:t xml:space="preserve"> </w:t>
            </w:r>
            <w:r w:rsidR="00735D48">
              <w:rPr>
                <w:sz w:val="28"/>
                <w:szCs w:val="28"/>
              </w:rPr>
              <w:t xml:space="preserve">   </w:t>
            </w:r>
            <w:r w:rsidRPr="0097198A">
              <w:rPr>
                <w:sz w:val="28"/>
                <w:szCs w:val="28"/>
              </w:rPr>
              <w:t xml:space="preserve">MAOP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 xml:space="preserve">      </w:t>
            </w:r>
            <w:r>
              <w:rPr>
                <w:sz w:val="28"/>
                <w:szCs w:val="28"/>
              </w:rPr>
              <w:t>MO</w:t>
            </w:r>
            <w:r w:rsidRPr="0097198A">
              <w:rPr>
                <w:sz w:val="28"/>
                <w:szCs w:val="28"/>
              </w:rPr>
              <w:t xml:space="preserve">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 xml:space="preserve">           </w:t>
            </w:r>
            <w:r w:rsidRPr="0097198A">
              <w:rPr>
                <w:sz w:val="28"/>
                <w:szCs w:val="28"/>
              </w:rPr>
              <w:t xml:space="preserve">Gas Temp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p>
        </w:tc>
      </w:tr>
      <w:tr w:rsidR="006D7D69" w:rsidRPr="0097198A" w:rsidTr="00A31BDF">
        <w:trPr>
          <w:jc w:val="center"/>
        </w:trPr>
        <w:tc>
          <w:tcPr>
            <w:tcW w:w="11016" w:type="dxa"/>
            <w:tcBorders>
              <w:bottom w:val="single" w:sz="4" w:space="0" w:color="auto"/>
            </w:tcBorders>
          </w:tcPr>
          <w:tbl>
            <w:tblPr>
              <w:tblW w:w="0" w:type="auto"/>
              <w:tblBorders>
                <w:top w:val="single" w:sz="4" w:space="0" w:color="auto"/>
              </w:tblBorders>
              <w:tblLayout w:type="fixed"/>
              <w:tblLook w:val="04A0" w:firstRow="1" w:lastRow="0" w:firstColumn="1" w:lastColumn="0" w:noHBand="0" w:noVBand="1"/>
            </w:tblPr>
            <w:tblGrid>
              <w:gridCol w:w="1633"/>
            </w:tblGrid>
            <w:tr w:rsidR="006D7D69" w:rsidRPr="0097198A" w:rsidTr="00A31BDF">
              <w:tc>
                <w:tcPr>
                  <w:tcW w:w="1633" w:type="dxa"/>
                </w:tcPr>
                <w:p w:rsidR="006D7D69" w:rsidRPr="0097198A" w:rsidRDefault="006D7D69" w:rsidP="00C725EA">
                  <w:pPr>
                    <w:tabs>
                      <w:tab w:val="center" w:pos="4320"/>
                      <w:tab w:val="right" w:pos="8640"/>
                    </w:tabs>
                    <w:spacing w:after="120"/>
                    <w:rPr>
                      <w:sz w:val="28"/>
                      <w:szCs w:val="28"/>
                    </w:rPr>
                  </w:pPr>
                  <w:r w:rsidRPr="0097198A">
                    <w:rPr>
                      <w:sz w:val="28"/>
                      <w:szCs w:val="28"/>
                      <w:u w:val="single"/>
                    </w:rPr>
                    <w:t>Interstage:</w:t>
                  </w:r>
                </w:p>
              </w:tc>
            </w:tr>
          </w:tbl>
          <w:p w:rsidR="006D7D69" w:rsidRDefault="006D7D69" w:rsidP="00C725EA">
            <w:pPr>
              <w:tabs>
                <w:tab w:val="center" w:pos="4320"/>
                <w:tab w:val="right" w:pos="8640"/>
              </w:tabs>
              <w:spacing w:after="120"/>
              <w:rPr>
                <w:sz w:val="28"/>
                <w:szCs w:val="28"/>
              </w:rPr>
            </w:pPr>
            <w:r w:rsidRPr="0097198A">
              <w:rPr>
                <w:sz w:val="28"/>
                <w:szCs w:val="28"/>
              </w:rPr>
              <w:t xml:space="preserve">Material </w:t>
            </w:r>
            <w:r w:rsidR="00735D48">
              <w:fldChar w:fldCharType="begin">
                <w:ffData>
                  <w:name w:val=""/>
                  <w:enabled/>
                  <w:calcOnExit w:val="0"/>
                  <w:textInput>
                    <w:maxLength w:val="24"/>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t xml:space="preserve">     </w:t>
            </w:r>
            <w:r w:rsidRPr="0097198A">
              <w:rPr>
                <w:sz w:val="28"/>
                <w:szCs w:val="28"/>
              </w:rPr>
              <w:t xml:space="preserve">Grade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t xml:space="preserve">   </w:t>
            </w:r>
            <w:r w:rsidRPr="0097198A">
              <w:tab/>
            </w:r>
            <w:r>
              <w:t xml:space="preserve">         </w:t>
            </w:r>
            <w:r w:rsidRPr="0097198A">
              <w:rPr>
                <w:sz w:val="28"/>
                <w:szCs w:val="28"/>
              </w:rPr>
              <w:t xml:space="preserve">Install Date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t xml:space="preserve">  </w:t>
            </w:r>
            <w:r w:rsidRPr="0097198A">
              <w:rPr>
                <w:sz w:val="28"/>
                <w:szCs w:val="28"/>
              </w:rPr>
              <w:t xml:space="preserve">Size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ab/>
            </w:r>
            <w:r w:rsidR="00C725EA">
              <w:t xml:space="preserve">      </w:t>
            </w:r>
            <w:r w:rsidR="00C725EA" w:rsidRPr="0097198A">
              <w:rPr>
                <w:sz w:val="28"/>
                <w:szCs w:val="28"/>
              </w:rPr>
              <w:t>Wall</w:t>
            </w:r>
            <w:r w:rsidR="00C725EA">
              <w:rPr>
                <w:sz w:val="28"/>
                <w:szCs w:val="28"/>
              </w:rPr>
              <w:t xml:space="preserve"> thickness</w:t>
            </w:r>
            <w:r w:rsidR="00C725EA" w:rsidRPr="0097198A">
              <w:rPr>
                <w:sz w:val="28"/>
                <w:szCs w:val="28"/>
              </w:rPr>
              <w:t xml:space="preserv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00C725EA" w:rsidRPr="0097198A">
              <w:rPr>
                <w:sz w:val="28"/>
                <w:szCs w:val="28"/>
              </w:rPr>
              <w:t xml:space="preserve"> </w:t>
            </w:r>
          </w:p>
          <w:p w:rsidR="006D7D69" w:rsidRPr="0097198A" w:rsidRDefault="006D7D69" w:rsidP="00C725EA">
            <w:pPr>
              <w:tabs>
                <w:tab w:val="center" w:pos="4320"/>
                <w:tab w:val="right" w:pos="8640"/>
              </w:tabs>
              <w:spacing w:after="120"/>
            </w:pPr>
            <w:r w:rsidRPr="0097198A">
              <w:rPr>
                <w:sz w:val="28"/>
                <w:szCs w:val="28"/>
              </w:rPr>
              <w:t xml:space="preserve">MAOP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 xml:space="preserve">      </w:t>
            </w:r>
            <w:r>
              <w:rPr>
                <w:sz w:val="28"/>
                <w:szCs w:val="28"/>
              </w:rPr>
              <w:t>MO</w:t>
            </w:r>
            <w:r w:rsidRPr="0097198A">
              <w:rPr>
                <w:sz w:val="28"/>
                <w:szCs w:val="28"/>
              </w:rPr>
              <w:t xml:space="preserve">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 xml:space="preserve">           </w:t>
            </w:r>
            <w:r w:rsidRPr="0097198A">
              <w:rPr>
                <w:sz w:val="28"/>
                <w:szCs w:val="28"/>
              </w:rPr>
              <w:t xml:space="preserve">Gas Temp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p>
        </w:tc>
      </w:tr>
      <w:tr w:rsidR="006D7D69" w:rsidRPr="0097198A" w:rsidTr="00A31BDF">
        <w:trPr>
          <w:jc w:val="center"/>
        </w:trPr>
        <w:tc>
          <w:tcPr>
            <w:tcW w:w="11016" w:type="dxa"/>
            <w:tcBorders>
              <w:bottom w:val="nil"/>
            </w:tcBorders>
          </w:tcPr>
          <w:p w:rsidR="006D7D69" w:rsidRPr="0097198A" w:rsidRDefault="006D7D69" w:rsidP="00C725EA">
            <w:pPr>
              <w:tabs>
                <w:tab w:val="center" w:pos="4320"/>
                <w:tab w:val="right" w:pos="8640"/>
              </w:tabs>
              <w:spacing w:after="120"/>
              <w:rPr>
                <w:sz w:val="28"/>
                <w:szCs w:val="28"/>
              </w:rPr>
            </w:pPr>
            <w:r w:rsidRPr="0097198A">
              <w:rPr>
                <w:sz w:val="28"/>
                <w:szCs w:val="28"/>
                <w:u w:val="single"/>
              </w:rPr>
              <w:t>Discharge</w:t>
            </w:r>
            <w:r w:rsidRPr="0097198A">
              <w:rPr>
                <w:sz w:val="28"/>
                <w:szCs w:val="28"/>
              </w:rPr>
              <w:t>:</w:t>
            </w:r>
          </w:p>
        </w:tc>
      </w:tr>
      <w:tr w:rsidR="006D7D69" w:rsidRPr="0097198A" w:rsidTr="00A31BDF">
        <w:trPr>
          <w:jc w:val="center"/>
        </w:trPr>
        <w:tc>
          <w:tcPr>
            <w:tcW w:w="11016" w:type="dxa"/>
            <w:tcBorders>
              <w:top w:val="nil"/>
              <w:bottom w:val="nil"/>
            </w:tcBorders>
          </w:tcPr>
          <w:p w:rsidR="006D7D69" w:rsidRDefault="006D7D69" w:rsidP="00C725EA">
            <w:pPr>
              <w:tabs>
                <w:tab w:val="center" w:pos="4320"/>
                <w:tab w:val="right" w:pos="8640"/>
              </w:tabs>
              <w:spacing w:after="120"/>
              <w:rPr>
                <w:sz w:val="28"/>
                <w:szCs w:val="28"/>
              </w:rPr>
            </w:pPr>
            <w:r w:rsidRPr="0097198A">
              <w:rPr>
                <w:sz w:val="28"/>
                <w:szCs w:val="28"/>
              </w:rPr>
              <w:t xml:space="preserve">Material </w:t>
            </w:r>
            <w:r w:rsidR="00735D48">
              <w:fldChar w:fldCharType="begin">
                <w:ffData>
                  <w:name w:val=""/>
                  <w:enabled/>
                  <w:calcOnExit w:val="0"/>
                  <w:textInput>
                    <w:maxLength w:val="24"/>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t xml:space="preserve">     </w:t>
            </w:r>
            <w:r w:rsidRPr="0097198A">
              <w:rPr>
                <w:sz w:val="28"/>
                <w:szCs w:val="28"/>
              </w:rPr>
              <w:t xml:space="preserve">Grade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t xml:space="preserve">   </w:t>
            </w:r>
            <w:r w:rsidRPr="0097198A">
              <w:tab/>
            </w:r>
            <w:r>
              <w:t xml:space="preserve">         </w:t>
            </w:r>
            <w:r w:rsidRPr="0097198A">
              <w:rPr>
                <w:sz w:val="28"/>
                <w:szCs w:val="28"/>
              </w:rPr>
              <w:t xml:space="preserve">Install Date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t xml:space="preserve">  </w:t>
            </w:r>
            <w:r w:rsidRPr="0097198A">
              <w:rPr>
                <w:sz w:val="28"/>
                <w:szCs w:val="28"/>
              </w:rPr>
              <w:t xml:space="preserve">Size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ab/>
            </w:r>
            <w:r w:rsidR="00C725EA">
              <w:t xml:space="preserve">        </w:t>
            </w:r>
            <w:r w:rsidRPr="0097198A">
              <w:rPr>
                <w:sz w:val="28"/>
                <w:szCs w:val="28"/>
              </w:rPr>
              <w:t>Wall</w:t>
            </w:r>
            <w:r w:rsidR="00C725EA">
              <w:rPr>
                <w:sz w:val="28"/>
                <w:szCs w:val="28"/>
              </w:rPr>
              <w:t xml:space="preserve"> thickness</w:t>
            </w:r>
            <w:r w:rsidRPr="0097198A">
              <w:rPr>
                <w:sz w:val="28"/>
                <w:szCs w:val="28"/>
              </w:rPr>
              <w:t xml:space="preserve">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rPr>
                <w:sz w:val="28"/>
                <w:szCs w:val="28"/>
              </w:rPr>
              <w:t xml:space="preserve"> </w:t>
            </w:r>
          </w:p>
          <w:p w:rsidR="006D7D69" w:rsidRPr="0097198A" w:rsidRDefault="006D7D69" w:rsidP="00C725EA">
            <w:pPr>
              <w:tabs>
                <w:tab w:val="center" w:pos="4320"/>
                <w:tab w:val="right" w:pos="8640"/>
              </w:tabs>
              <w:spacing w:after="120"/>
            </w:pPr>
            <w:r w:rsidRPr="0097198A">
              <w:rPr>
                <w:sz w:val="28"/>
                <w:szCs w:val="28"/>
              </w:rPr>
              <w:t xml:space="preserve">MAOP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 xml:space="preserve">      </w:t>
            </w:r>
            <w:r>
              <w:rPr>
                <w:sz w:val="28"/>
                <w:szCs w:val="28"/>
              </w:rPr>
              <w:t>MO</w:t>
            </w:r>
            <w:r w:rsidRPr="0097198A">
              <w:rPr>
                <w:sz w:val="28"/>
                <w:szCs w:val="28"/>
              </w:rPr>
              <w:t xml:space="preserve">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r w:rsidRPr="0097198A">
              <w:t xml:space="preserve">           </w:t>
            </w:r>
            <w:r w:rsidRPr="0097198A">
              <w:rPr>
                <w:sz w:val="28"/>
                <w:szCs w:val="28"/>
              </w:rPr>
              <w:t xml:space="preserve">Gas Temp   </w:t>
            </w:r>
            <w:r w:rsidR="00735D48">
              <w:fldChar w:fldCharType="begin">
                <w:ffData>
                  <w:name w:val=""/>
                  <w:enabled/>
                  <w:calcOnExit w:val="0"/>
                  <w:textInput>
                    <w:maxLength w:val="12"/>
                  </w:textInput>
                </w:ffData>
              </w:fldChar>
            </w:r>
            <w:r w:rsidR="00735D48">
              <w:instrText xml:space="preserve"> FORMTEXT </w:instrText>
            </w:r>
            <w:r w:rsidR="00735D48">
              <w:fldChar w:fldCharType="separate"/>
            </w:r>
            <w:r w:rsidR="00735D48">
              <w:rPr>
                <w:noProof/>
              </w:rPr>
              <w:t> </w:t>
            </w:r>
            <w:r w:rsidR="00735D48">
              <w:rPr>
                <w:noProof/>
              </w:rPr>
              <w:t> </w:t>
            </w:r>
            <w:r w:rsidR="00735D48">
              <w:rPr>
                <w:noProof/>
              </w:rPr>
              <w:t> </w:t>
            </w:r>
            <w:r w:rsidR="00735D48">
              <w:rPr>
                <w:noProof/>
              </w:rPr>
              <w:t> </w:t>
            </w:r>
            <w:r w:rsidR="00735D48">
              <w:rPr>
                <w:noProof/>
              </w:rPr>
              <w:t> </w:t>
            </w:r>
            <w:r w:rsidR="00735D48">
              <w:fldChar w:fldCharType="end"/>
            </w:r>
          </w:p>
        </w:tc>
      </w:tr>
      <w:tr w:rsidR="006D7D69" w:rsidRPr="0097198A" w:rsidTr="00A31BDF">
        <w:trPr>
          <w:trHeight w:val="87"/>
          <w:jc w:val="center"/>
        </w:trPr>
        <w:tc>
          <w:tcPr>
            <w:tcW w:w="11016" w:type="dxa"/>
            <w:tcBorders>
              <w:top w:val="nil"/>
            </w:tcBorders>
          </w:tcPr>
          <w:p w:rsidR="006D7D69" w:rsidRPr="0097198A" w:rsidRDefault="006D7D69" w:rsidP="00C725EA">
            <w:pPr>
              <w:tabs>
                <w:tab w:val="center" w:pos="4320"/>
                <w:tab w:val="right" w:pos="8640"/>
              </w:tabs>
              <w:spacing w:after="120"/>
              <w:rPr>
                <w:sz w:val="28"/>
                <w:szCs w:val="28"/>
              </w:rPr>
            </w:pPr>
          </w:p>
        </w:tc>
      </w:tr>
    </w:tbl>
    <w:p w:rsidR="00D451F8" w:rsidRDefault="00D451F8" w:rsidP="00897479">
      <w:pPr>
        <w:rPr>
          <w:color w:val="000000"/>
          <w:sz w:val="24"/>
          <w:szCs w:val="24"/>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12"/>
        <w:gridCol w:w="938"/>
        <w:gridCol w:w="359"/>
        <w:gridCol w:w="2499"/>
        <w:gridCol w:w="6290"/>
        <w:gridCol w:w="18"/>
      </w:tblGrid>
      <w:tr w:rsidR="00424CB4" w:rsidRPr="001E366A" w:rsidTr="00522B84">
        <w:trPr>
          <w:cantSplit/>
          <w:tblHeader/>
        </w:trPr>
        <w:tc>
          <w:tcPr>
            <w:tcW w:w="11016" w:type="dxa"/>
            <w:gridSpan w:val="6"/>
            <w:tcBorders>
              <w:top w:val="single" w:sz="12" w:space="0" w:color="auto"/>
              <w:left w:val="single" w:sz="12" w:space="0" w:color="auto"/>
              <w:bottom w:val="single" w:sz="8" w:space="0" w:color="auto"/>
              <w:right w:val="single" w:sz="12" w:space="0" w:color="auto"/>
            </w:tcBorders>
          </w:tcPr>
          <w:p w:rsidR="00424CB4" w:rsidRPr="001E366A" w:rsidRDefault="00D451F8" w:rsidP="00424CB4">
            <w:pPr>
              <w:spacing w:before="1"/>
              <w:jc w:val="center"/>
              <w:rPr>
                <w:color w:val="000000"/>
                <w:sz w:val="18"/>
                <w:szCs w:val="18"/>
              </w:rPr>
            </w:pPr>
            <w:r>
              <w:rPr>
                <w:color w:val="000000"/>
                <w:sz w:val="24"/>
                <w:szCs w:val="24"/>
                <w:lang w:val="en-CA"/>
              </w:rPr>
              <w:br w:type="page"/>
            </w:r>
            <w:r w:rsidR="00424CB4">
              <w:rPr>
                <w:b/>
                <w:bCs/>
                <w:color w:val="000000"/>
                <w:sz w:val="18"/>
                <w:szCs w:val="18"/>
              </w:rPr>
              <w:t>PIPE</w:t>
            </w:r>
            <w:r w:rsidR="00424CB4" w:rsidRPr="001E366A">
              <w:rPr>
                <w:b/>
                <w:bCs/>
                <w:color w:val="000000"/>
                <w:sz w:val="18"/>
                <w:szCs w:val="18"/>
              </w:rPr>
              <w:t xml:space="preserve"> SPECIFICATIONS</w:t>
            </w:r>
          </w:p>
        </w:tc>
      </w:tr>
      <w:tr w:rsidR="00424CB4" w:rsidRPr="001E366A" w:rsidTr="00374B52">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374B52">
            <w:pPr>
              <w:rPr>
                <w:color w:val="000000"/>
              </w:rPr>
            </w:pPr>
            <w:r>
              <w:rPr>
                <w:color w:val="000000"/>
              </w:rPr>
              <w:t>.51</w:t>
            </w:r>
          </w:p>
        </w:tc>
        <w:tc>
          <w:tcPr>
            <w:tcW w:w="938" w:type="dxa"/>
            <w:tcBorders>
              <w:top w:val="single" w:sz="6" w:space="0" w:color="auto"/>
              <w:left w:val="single" w:sz="6" w:space="0" w:color="auto"/>
              <w:bottom w:val="single" w:sz="6" w:space="0" w:color="auto"/>
              <w:right w:val="nil"/>
            </w:tcBorders>
            <w:vAlign w:val="center"/>
          </w:tcPr>
          <w:p w:rsidR="00424CB4" w:rsidRPr="001E366A" w:rsidRDefault="00424CB4" w:rsidP="00522B84">
            <w:pPr>
              <w:spacing w:before="1" w:after="1"/>
              <w:rPr>
                <w:color w:val="000000"/>
                <w:sz w:val="18"/>
                <w:szCs w:val="18"/>
              </w:rPr>
            </w:pPr>
            <w:r>
              <w:rPr>
                <w:color w:val="000000"/>
                <w:sz w:val="18"/>
                <w:szCs w:val="18"/>
              </w:rPr>
              <w:t xml:space="preserve">          </w:t>
            </w:r>
            <w:r w:rsidRPr="001E366A">
              <w:rPr>
                <w:color w:val="000000"/>
                <w:sz w:val="18"/>
                <w:szCs w:val="18"/>
              </w:rPr>
              <w:t>.55</w:t>
            </w:r>
          </w:p>
        </w:tc>
        <w:tc>
          <w:tcPr>
            <w:tcW w:w="9148" w:type="dxa"/>
            <w:gridSpan w:val="3"/>
            <w:tcBorders>
              <w:top w:val="single" w:sz="6" w:space="0" w:color="auto"/>
              <w:left w:val="nil"/>
              <w:bottom w:val="single" w:sz="6" w:space="0" w:color="auto"/>
              <w:right w:val="single" w:sz="12" w:space="0" w:color="auto"/>
            </w:tcBorders>
            <w:vAlign w:val="center"/>
          </w:tcPr>
          <w:p w:rsidR="00424CB4" w:rsidRPr="001E366A" w:rsidRDefault="00424CB4" w:rsidP="00424CB4">
            <w:pPr>
              <w:rPr>
                <w:color w:val="000000"/>
              </w:rPr>
            </w:pPr>
            <w:r>
              <w:rPr>
                <w:color w:val="000000"/>
                <w:sz w:val="18"/>
                <w:szCs w:val="18"/>
              </w:rPr>
              <w:t>Steel</w:t>
            </w:r>
            <w:r w:rsidRPr="001E366A">
              <w:rPr>
                <w:color w:val="000000"/>
                <w:sz w:val="18"/>
                <w:szCs w:val="18"/>
              </w:rPr>
              <w:t xml:space="preserve"> Pipe</w:t>
            </w:r>
            <w:r>
              <w:rPr>
                <w:color w:val="000000"/>
                <w:sz w:val="18"/>
                <w:szCs w:val="18"/>
              </w:rPr>
              <w:t xml:space="preserve">                                                </w:t>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vAlign w:val="center"/>
          </w:tcPr>
          <w:p w:rsidR="00424CB4" w:rsidRPr="001E366A" w:rsidRDefault="00424CB4" w:rsidP="00522B84">
            <w:pPr>
              <w:spacing w:before="1" w:after="1"/>
              <w:rPr>
                <w:color w:val="000000"/>
                <w:sz w:val="18"/>
                <w:szCs w:val="18"/>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Manufacturer:</w:t>
            </w:r>
          </w:p>
        </w:tc>
        <w:bookmarkStart w:id="2" w:name="Text102"/>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Manufacturing Standard:</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Pipe Grade:</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Outside Diameter (D):</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Wall Thickness (t):</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Type of Longitudinal Seam:</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Specified Min. Yield Strength:</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Joint Design - Bevel:</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External Coating:</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Internal Coating:</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Minimum Joint Length:</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B4" w:rsidRPr="00434CA7" w:rsidTr="00424CB4">
        <w:trPr>
          <w:gridAfter w:val="1"/>
          <w:wAfter w:w="18" w:type="dxa"/>
          <w:cantSplit/>
        </w:trPr>
        <w:tc>
          <w:tcPr>
            <w:tcW w:w="912" w:type="dxa"/>
            <w:tcBorders>
              <w:top w:val="nil"/>
              <w:left w:val="single" w:sz="12" w:space="0" w:color="auto"/>
              <w:bottom w:val="single" w:sz="12" w:space="0" w:color="auto"/>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12"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12" w:space="0" w:color="auto"/>
              <w:right w:val="nil"/>
            </w:tcBorders>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12" w:space="0" w:color="auto"/>
              <w:right w:val="single" w:sz="6" w:space="0" w:color="auto"/>
            </w:tcBorders>
          </w:tcPr>
          <w:p w:rsidR="00424CB4" w:rsidRPr="001E366A" w:rsidRDefault="00424CB4" w:rsidP="00522B84">
            <w:pPr>
              <w:spacing w:before="3"/>
              <w:rPr>
                <w:color w:val="000000"/>
                <w:sz w:val="18"/>
                <w:szCs w:val="18"/>
              </w:rPr>
            </w:pPr>
            <w:r w:rsidRPr="001E366A">
              <w:rPr>
                <w:color w:val="000000"/>
                <w:sz w:val="18"/>
                <w:szCs w:val="18"/>
              </w:rPr>
              <w:t>Footage or Miles:</w:t>
            </w:r>
          </w:p>
        </w:tc>
        <w:tc>
          <w:tcPr>
            <w:tcW w:w="6290" w:type="dxa"/>
            <w:tcBorders>
              <w:top w:val="single" w:sz="6" w:space="0" w:color="auto"/>
              <w:left w:val="single" w:sz="6" w:space="0" w:color="auto"/>
              <w:bottom w:val="single" w:sz="12" w:space="0" w:color="auto"/>
              <w:right w:val="single" w:sz="12" w:space="0" w:color="auto"/>
            </w:tcBorders>
          </w:tcPr>
          <w:p w:rsidR="00424CB4" w:rsidRPr="00434CA7" w:rsidRDefault="00735D48" w:rsidP="00522B84">
            <w:pPr>
              <w:rPr>
                <w:color w:val="000000"/>
                <w:sz w:val="18"/>
                <w:szCs w:val="18"/>
              </w:rPr>
            </w:pPr>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25214" w:rsidRPr="00A37160" w:rsidRDefault="0072521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12"/>
        <w:gridCol w:w="350"/>
        <w:gridCol w:w="826"/>
        <w:gridCol w:w="6452"/>
        <w:gridCol w:w="6"/>
        <w:gridCol w:w="493"/>
        <w:gridCol w:w="598"/>
        <w:gridCol w:w="639"/>
        <w:gridCol w:w="628"/>
      </w:tblGrid>
      <w:tr w:rsidR="00425A9A" w:rsidRPr="001E366A" w:rsidTr="00562A40">
        <w:trPr>
          <w:cantSplit/>
          <w:tblHeader/>
        </w:trPr>
        <w:tc>
          <w:tcPr>
            <w:tcW w:w="8540" w:type="dxa"/>
            <w:gridSpan w:val="4"/>
            <w:tcBorders>
              <w:top w:val="single" w:sz="12" w:space="0" w:color="auto"/>
              <w:left w:val="single" w:sz="12" w:space="0" w:color="auto"/>
              <w:bottom w:val="single" w:sz="8" w:space="0" w:color="auto"/>
              <w:right w:val="single" w:sz="6" w:space="0" w:color="auto"/>
            </w:tcBorders>
          </w:tcPr>
          <w:p w:rsidR="00425A9A" w:rsidRPr="001E366A" w:rsidRDefault="00425A9A" w:rsidP="001E366A">
            <w:pPr>
              <w:jc w:val="center"/>
              <w:rPr>
                <w:color w:val="000000"/>
              </w:rPr>
            </w:pPr>
            <w:r w:rsidRPr="001E366A">
              <w:rPr>
                <w:b/>
                <w:bCs/>
                <w:color w:val="000000"/>
              </w:rPr>
              <w:t>DESIGN</w:t>
            </w:r>
            <w:r w:rsidR="002F007F" w:rsidRPr="001E366A">
              <w:rPr>
                <w:b/>
                <w:bCs/>
                <w:color w:val="000000"/>
              </w:rPr>
              <w:t xml:space="preserve"> REQUIREMENTS</w:t>
            </w:r>
          </w:p>
        </w:tc>
        <w:tc>
          <w:tcPr>
            <w:tcW w:w="499" w:type="dxa"/>
            <w:gridSpan w:val="2"/>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1E366A" w:rsidRDefault="00425A9A" w:rsidP="001E366A">
            <w:pPr>
              <w:spacing w:before="1"/>
              <w:jc w:val="center"/>
              <w:rPr>
                <w:color w:val="000000"/>
                <w:sz w:val="18"/>
                <w:szCs w:val="18"/>
              </w:rPr>
            </w:pPr>
            <w:r w:rsidRPr="001E366A">
              <w:rPr>
                <w:b/>
                <w:bCs/>
                <w:color w:val="000000"/>
                <w:sz w:val="18"/>
                <w:szCs w:val="18"/>
              </w:rPr>
              <w:t>S</w:t>
            </w:r>
          </w:p>
        </w:tc>
        <w:tc>
          <w:tcPr>
            <w:tcW w:w="598" w:type="dxa"/>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1E366A" w:rsidRDefault="00425A9A" w:rsidP="001E366A">
            <w:pPr>
              <w:spacing w:before="1"/>
              <w:jc w:val="center"/>
              <w:rPr>
                <w:color w:val="000000"/>
                <w:sz w:val="18"/>
                <w:szCs w:val="18"/>
              </w:rPr>
            </w:pPr>
            <w:r w:rsidRPr="001E366A">
              <w:rPr>
                <w:b/>
                <w:bCs/>
                <w:color w:val="000000"/>
                <w:sz w:val="18"/>
                <w:szCs w:val="18"/>
              </w:rPr>
              <w:t>U</w:t>
            </w:r>
          </w:p>
        </w:tc>
        <w:tc>
          <w:tcPr>
            <w:tcW w:w="639" w:type="dxa"/>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1E366A" w:rsidRDefault="00425A9A" w:rsidP="001E366A">
            <w:pPr>
              <w:spacing w:before="1"/>
              <w:jc w:val="center"/>
              <w:rPr>
                <w:color w:val="000000"/>
                <w:sz w:val="18"/>
                <w:szCs w:val="18"/>
              </w:rPr>
            </w:pPr>
            <w:r w:rsidRPr="001E366A">
              <w:rPr>
                <w:b/>
                <w:bCs/>
                <w:color w:val="000000"/>
                <w:sz w:val="18"/>
                <w:szCs w:val="18"/>
              </w:rPr>
              <w:t>N/A</w:t>
            </w:r>
          </w:p>
        </w:tc>
        <w:tc>
          <w:tcPr>
            <w:tcW w:w="628" w:type="dxa"/>
            <w:tcBorders>
              <w:top w:val="single" w:sz="12" w:space="0" w:color="auto"/>
              <w:left w:val="single" w:sz="6" w:space="0" w:color="auto"/>
              <w:bottom w:val="single" w:sz="8" w:space="0" w:color="auto"/>
              <w:right w:val="single" w:sz="12" w:space="0" w:color="auto"/>
            </w:tcBorders>
            <w:shd w:val="clear" w:color="auto" w:fill="C0C0C0"/>
            <w:vAlign w:val="center"/>
          </w:tcPr>
          <w:p w:rsidR="00425A9A" w:rsidRPr="001E366A" w:rsidRDefault="00425A9A" w:rsidP="001E366A">
            <w:pPr>
              <w:spacing w:before="1"/>
              <w:jc w:val="center"/>
              <w:rPr>
                <w:color w:val="000000"/>
                <w:sz w:val="18"/>
                <w:szCs w:val="18"/>
              </w:rPr>
            </w:pPr>
            <w:r w:rsidRPr="001E366A">
              <w:rPr>
                <w:b/>
                <w:bCs/>
                <w:color w:val="000000"/>
                <w:sz w:val="18"/>
                <w:szCs w:val="18"/>
              </w:rPr>
              <w:t>N/C</w:t>
            </w:r>
          </w:p>
        </w:tc>
      </w:tr>
      <w:tr w:rsidR="00424CB4" w:rsidRPr="001E366A" w:rsidTr="00562A40">
        <w:trPr>
          <w:cantSplit/>
        </w:trPr>
        <w:tc>
          <w:tcPr>
            <w:tcW w:w="912" w:type="dxa"/>
            <w:tcBorders>
              <w:top w:val="single" w:sz="8" w:space="0" w:color="auto"/>
              <w:left w:val="single" w:sz="12" w:space="0" w:color="auto"/>
              <w:bottom w:val="nil"/>
            </w:tcBorders>
            <w:vAlign w:val="center"/>
          </w:tcPr>
          <w:p w:rsidR="00424CB4" w:rsidRPr="001E366A" w:rsidRDefault="00947499" w:rsidP="001E366A">
            <w:pPr>
              <w:spacing w:before="1"/>
              <w:rPr>
                <w:color w:val="000000"/>
                <w:sz w:val="18"/>
                <w:szCs w:val="18"/>
              </w:rPr>
            </w:pPr>
            <w:r w:rsidRPr="001E366A">
              <w:rPr>
                <w:color w:val="000000"/>
                <w:sz w:val="18"/>
                <w:szCs w:val="18"/>
                <w:lang w:val="en-CA"/>
              </w:rPr>
              <w:fldChar w:fldCharType="begin"/>
            </w:r>
            <w:r w:rsidR="00424CB4" w:rsidRPr="001E366A">
              <w:rPr>
                <w:color w:val="000000"/>
                <w:sz w:val="18"/>
                <w:szCs w:val="18"/>
                <w:lang w:val="en-CA"/>
              </w:rPr>
              <w:instrText xml:space="preserve"> SEQ CHAPTER \h \r 1</w:instrText>
            </w:r>
            <w:r w:rsidRPr="001E366A">
              <w:rPr>
                <w:color w:val="000000"/>
                <w:sz w:val="18"/>
                <w:szCs w:val="18"/>
                <w:lang w:val="en-CA"/>
              </w:rPr>
              <w:fldChar w:fldCharType="end"/>
            </w:r>
            <w:r w:rsidR="00424CB4" w:rsidRPr="001E366A">
              <w:rPr>
                <w:b/>
                <w:bCs/>
                <w:color w:val="000000"/>
                <w:sz w:val="18"/>
                <w:szCs w:val="18"/>
              </w:rPr>
              <w:t>.51</w:t>
            </w:r>
          </w:p>
        </w:tc>
        <w:tc>
          <w:tcPr>
            <w:tcW w:w="7634" w:type="dxa"/>
            <w:gridSpan w:val="4"/>
            <w:tcBorders>
              <w:top w:val="single" w:sz="8" w:space="0" w:color="auto"/>
              <w:bottom w:val="single" w:sz="6" w:space="0" w:color="auto"/>
              <w:right w:val="single" w:sz="6" w:space="0" w:color="auto"/>
            </w:tcBorders>
          </w:tcPr>
          <w:p w:rsidR="00424CB4" w:rsidRPr="00424CB4" w:rsidRDefault="00424CB4" w:rsidP="00424CB4">
            <w:pPr>
              <w:spacing w:before="1"/>
              <w:jc w:val="center"/>
              <w:rPr>
                <w:b/>
                <w:sz w:val="18"/>
                <w:szCs w:val="18"/>
              </w:rPr>
            </w:pPr>
            <w:r w:rsidRPr="00424CB4">
              <w:rPr>
                <w:b/>
                <w:sz w:val="18"/>
                <w:szCs w:val="18"/>
              </w:rPr>
              <w:t>MATERIAL SPECIFICATIONS</w:t>
            </w:r>
          </w:p>
        </w:tc>
        <w:tc>
          <w:tcPr>
            <w:tcW w:w="2358" w:type="dxa"/>
            <w:gridSpan w:val="4"/>
            <w:tcBorders>
              <w:top w:val="single" w:sz="8" w:space="0" w:color="auto"/>
              <w:left w:val="single" w:sz="6" w:space="0" w:color="auto"/>
              <w:bottom w:val="single" w:sz="6" w:space="0" w:color="auto"/>
              <w:right w:val="single" w:sz="12" w:space="0" w:color="auto"/>
            </w:tcBorders>
            <w:shd w:val="clear" w:color="auto" w:fill="BFBFBF"/>
          </w:tcPr>
          <w:p w:rsidR="00424CB4" w:rsidRPr="00424CB4" w:rsidRDefault="00424CB4" w:rsidP="00424CB4">
            <w:pPr>
              <w:spacing w:before="1"/>
              <w:rPr>
                <w:b/>
                <w:sz w:val="18"/>
                <w:szCs w:val="18"/>
              </w:rPr>
            </w:pP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256944">
            <w:pPr>
              <w:rPr>
                <w:color w:val="000000"/>
              </w:rPr>
            </w:pPr>
          </w:p>
        </w:tc>
        <w:tc>
          <w:tcPr>
            <w:tcW w:w="350" w:type="dxa"/>
            <w:tcBorders>
              <w:left w:val="single" w:sz="4" w:space="0" w:color="auto"/>
              <w:right w:val="nil"/>
            </w:tcBorders>
          </w:tcPr>
          <w:p w:rsidR="00C725EA" w:rsidRPr="001E366A" w:rsidRDefault="00C725EA" w:rsidP="00256944">
            <w:pPr>
              <w:rPr>
                <w:color w:val="000000"/>
              </w:rPr>
            </w:pPr>
          </w:p>
        </w:tc>
        <w:tc>
          <w:tcPr>
            <w:tcW w:w="826" w:type="dxa"/>
            <w:tcBorders>
              <w:left w:val="nil"/>
              <w:right w:val="nil"/>
            </w:tcBorders>
          </w:tcPr>
          <w:p w:rsidR="00C725EA" w:rsidRPr="001E366A" w:rsidRDefault="00C725EA" w:rsidP="001E366A">
            <w:pPr>
              <w:spacing w:before="27" w:after="1"/>
              <w:rPr>
                <w:color w:val="000000"/>
                <w:sz w:val="18"/>
                <w:szCs w:val="18"/>
              </w:rPr>
            </w:pPr>
            <w:r w:rsidRPr="001E366A">
              <w:rPr>
                <w:color w:val="000000"/>
                <w:sz w:val="18"/>
                <w:szCs w:val="18"/>
              </w:rPr>
              <w:t>.55</w:t>
            </w:r>
          </w:p>
        </w:tc>
        <w:tc>
          <w:tcPr>
            <w:tcW w:w="6452" w:type="dxa"/>
            <w:tcBorders>
              <w:left w:val="nil"/>
              <w:right w:val="single" w:sz="4" w:space="0" w:color="auto"/>
            </w:tcBorders>
          </w:tcPr>
          <w:p w:rsidR="00C725EA" w:rsidRPr="001E366A" w:rsidRDefault="00C725EA" w:rsidP="001E366A">
            <w:pPr>
              <w:spacing w:before="27" w:after="1"/>
              <w:rPr>
                <w:color w:val="000000"/>
                <w:sz w:val="18"/>
                <w:szCs w:val="18"/>
              </w:rPr>
            </w:pPr>
            <w:r w:rsidRPr="001E366A">
              <w:rPr>
                <w:color w:val="000000"/>
                <w:sz w:val="18"/>
                <w:szCs w:val="18"/>
              </w:rPr>
              <w:t xml:space="preserve">Does the steel pipe meet one of the </w:t>
            </w:r>
            <w:r w:rsidRPr="001E366A">
              <w:rPr>
                <w:b/>
                <w:bCs/>
                <w:color w:val="000000"/>
                <w:sz w:val="18"/>
                <w:szCs w:val="18"/>
              </w:rPr>
              <w:t>API</w:t>
            </w:r>
            <w:r w:rsidRPr="001E366A">
              <w:rPr>
                <w:color w:val="000000"/>
                <w:sz w:val="18"/>
                <w:szCs w:val="18"/>
              </w:rPr>
              <w:t xml:space="preserve"> or </w:t>
            </w:r>
            <w:r w:rsidRPr="001E366A">
              <w:rPr>
                <w:b/>
                <w:bCs/>
                <w:color w:val="000000"/>
                <w:sz w:val="18"/>
                <w:szCs w:val="18"/>
              </w:rPr>
              <w:t>ASTM</w:t>
            </w:r>
            <w:r w:rsidRPr="001E366A">
              <w:rPr>
                <w:color w:val="000000"/>
                <w:sz w:val="18"/>
                <w:szCs w:val="18"/>
              </w:rPr>
              <w:t xml:space="preserve"> listed specifications? </w:t>
            </w:r>
          </w:p>
        </w:tc>
        <w:tc>
          <w:tcPr>
            <w:tcW w:w="499" w:type="dxa"/>
            <w:gridSpan w:val="2"/>
            <w:tcBorders>
              <w:left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256944">
            <w:pPr>
              <w:rPr>
                <w:color w:val="000000"/>
              </w:rPr>
            </w:pPr>
          </w:p>
        </w:tc>
        <w:tc>
          <w:tcPr>
            <w:tcW w:w="350" w:type="dxa"/>
            <w:tcBorders>
              <w:left w:val="single" w:sz="4" w:space="0" w:color="auto"/>
              <w:right w:val="nil"/>
            </w:tcBorders>
          </w:tcPr>
          <w:p w:rsidR="00C725EA" w:rsidRPr="001E366A" w:rsidRDefault="00C725EA" w:rsidP="00256944">
            <w:pPr>
              <w:rPr>
                <w:color w:val="000000"/>
              </w:rPr>
            </w:pPr>
          </w:p>
        </w:tc>
        <w:tc>
          <w:tcPr>
            <w:tcW w:w="826" w:type="dxa"/>
            <w:tcBorders>
              <w:left w:val="nil"/>
              <w:right w:val="nil"/>
            </w:tcBorders>
          </w:tcPr>
          <w:p w:rsidR="00C725EA" w:rsidRPr="001E366A" w:rsidRDefault="00C725EA" w:rsidP="001E366A">
            <w:pPr>
              <w:spacing w:before="27" w:after="1"/>
              <w:rPr>
                <w:color w:val="000000"/>
                <w:sz w:val="18"/>
                <w:szCs w:val="18"/>
              </w:rPr>
            </w:pPr>
            <w:r w:rsidRPr="001E366A">
              <w:rPr>
                <w:color w:val="000000"/>
                <w:sz w:val="18"/>
                <w:szCs w:val="18"/>
              </w:rPr>
              <w:t>.63(a)</w:t>
            </w:r>
          </w:p>
        </w:tc>
        <w:tc>
          <w:tcPr>
            <w:tcW w:w="6452" w:type="dxa"/>
            <w:tcBorders>
              <w:left w:val="nil"/>
              <w:right w:val="single" w:sz="4" w:space="0" w:color="auto"/>
            </w:tcBorders>
          </w:tcPr>
          <w:p w:rsidR="00C725EA" w:rsidRPr="001E366A" w:rsidRDefault="00C725EA" w:rsidP="001E366A">
            <w:pPr>
              <w:spacing w:before="27" w:after="1"/>
              <w:rPr>
                <w:color w:val="000000"/>
                <w:sz w:val="18"/>
                <w:szCs w:val="18"/>
              </w:rPr>
            </w:pPr>
            <w:r w:rsidRPr="001E366A">
              <w:rPr>
                <w:color w:val="000000"/>
                <w:sz w:val="18"/>
                <w:szCs w:val="18"/>
              </w:rPr>
              <w:t>Are pipe, valves, and fittings properly marked for identification?</w:t>
            </w:r>
          </w:p>
        </w:tc>
        <w:tc>
          <w:tcPr>
            <w:tcW w:w="499" w:type="dxa"/>
            <w:gridSpan w:val="2"/>
            <w:tcBorders>
              <w:left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single" w:sz="4" w:space="0" w:color="auto"/>
              <w:right w:val="single" w:sz="4" w:space="0" w:color="auto"/>
            </w:tcBorders>
          </w:tcPr>
          <w:p w:rsidR="00C725EA" w:rsidRPr="001E366A" w:rsidRDefault="00C725EA" w:rsidP="00256944">
            <w:pPr>
              <w:rPr>
                <w:color w:val="000000"/>
              </w:rPr>
            </w:pPr>
          </w:p>
        </w:tc>
        <w:tc>
          <w:tcPr>
            <w:tcW w:w="350" w:type="dxa"/>
            <w:tcBorders>
              <w:left w:val="single" w:sz="4" w:space="0" w:color="auto"/>
              <w:bottom w:val="single" w:sz="4" w:space="0" w:color="auto"/>
              <w:right w:val="nil"/>
            </w:tcBorders>
          </w:tcPr>
          <w:p w:rsidR="00C725EA" w:rsidRPr="001E366A" w:rsidRDefault="00C725EA" w:rsidP="00256944">
            <w:pPr>
              <w:rPr>
                <w:color w:val="000000"/>
              </w:rPr>
            </w:pPr>
          </w:p>
        </w:tc>
        <w:tc>
          <w:tcPr>
            <w:tcW w:w="826" w:type="dxa"/>
            <w:tcBorders>
              <w:left w:val="nil"/>
              <w:bottom w:val="single" w:sz="4" w:space="0" w:color="auto"/>
              <w:right w:val="nil"/>
            </w:tcBorders>
          </w:tcPr>
          <w:p w:rsidR="00C725EA" w:rsidRPr="001E366A" w:rsidRDefault="00C725EA" w:rsidP="001E366A">
            <w:pPr>
              <w:spacing w:before="27" w:after="1"/>
              <w:rPr>
                <w:color w:val="000000"/>
                <w:sz w:val="18"/>
                <w:szCs w:val="18"/>
              </w:rPr>
            </w:pPr>
            <w:r w:rsidRPr="001E366A">
              <w:rPr>
                <w:color w:val="000000"/>
                <w:sz w:val="18"/>
                <w:szCs w:val="18"/>
              </w:rPr>
              <w:t>.63(c)</w:t>
            </w:r>
          </w:p>
        </w:tc>
        <w:tc>
          <w:tcPr>
            <w:tcW w:w="6452" w:type="dxa"/>
            <w:tcBorders>
              <w:left w:val="nil"/>
              <w:bottom w:val="single" w:sz="4" w:space="0" w:color="auto"/>
              <w:right w:val="single" w:sz="4" w:space="0" w:color="auto"/>
            </w:tcBorders>
          </w:tcPr>
          <w:p w:rsidR="00C725EA" w:rsidRPr="001E366A" w:rsidRDefault="00C725EA" w:rsidP="001E366A">
            <w:pPr>
              <w:spacing w:before="27" w:after="1"/>
              <w:rPr>
                <w:color w:val="000000"/>
                <w:sz w:val="18"/>
                <w:szCs w:val="18"/>
              </w:rPr>
            </w:pPr>
            <w:r w:rsidRPr="001E366A">
              <w:rPr>
                <w:color w:val="000000"/>
                <w:sz w:val="18"/>
                <w:szCs w:val="18"/>
              </w:rPr>
              <w:t>Were pipe, valves, and fittings marked with other than field die stamping?</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single" w:sz="4" w:space="0" w:color="auto"/>
              <w:left w:val="single" w:sz="12" w:space="0" w:color="auto"/>
              <w:bottom w:val="nil"/>
            </w:tcBorders>
            <w:vAlign w:val="center"/>
          </w:tcPr>
          <w:p w:rsidR="00C725EA" w:rsidRPr="001E366A" w:rsidRDefault="00947499" w:rsidP="001E366A">
            <w:pPr>
              <w:spacing w:before="1"/>
              <w:rPr>
                <w:color w:val="000000"/>
                <w:sz w:val="18"/>
                <w:szCs w:val="18"/>
              </w:rPr>
            </w:pPr>
            <w:r w:rsidRPr="001E366A">
              <w:rPr>
                <w:color w:val="000000"/>
                <w:sz w:val="18"/>
                <w:szCs w:val="18"/>
                <w:lang w:val="en-CA"/>
              </w:rPr>
              <w:fldChar w:fldCharType="begin"/>
            </w:r>
            <w:r w:rsidR="00C725EA" w:rsidRPr="001E366A">
              <w:rPr>
                <w:color w:val="000000"/>
                <w:sz w:val="18"/>
                <w:szCs w:val="18"/>
                <w:lang w:val="en-CA"/>
              </w:rPr>
              <w:instrText xml:space="preserve"> SEQ CHAPTER \h \r 1</w:instrText>
            </w:r>
            <w:r w:rsidRPr="001E366A">
              <w:rPr>
                <w:color w:val="000000"/>
                <w:sz w:val="18"/>
                <w:szCs w:val="18"/>
                <w:lang w:val="en-CA"/>
              </w:rPr>
              <w:fldChar w:fldCharType="end"/>
            </w:r>
            <w:r w:rsidR="00C725EA" w:rsidRPr="001E366A">
              <w:rPr>
                <w:b/>
                <w:bCs/>
                <w:color w:val="000000"/>
                <w:sz w:val="18"/>
                <w:szCs w:val="18"/>
              </w:rPr>
              <w:t>.101</w:t>
            </w:r>
          </w:p>
        </w:tc>
        <w:tc>
          <w:tcPr>
            <w:tcW w:w="7628" w:type="dxa"/>
            <w:gridSpan w:val="3"/>
            <w:tcBorders>
              <w:top w:val="single" w:sz="4" w:space="0" w:color="auto"/>
            </w:tcBorders>
            <w:vAlign w:val="center"/>
          </w:tcPr>
          <w:p w:rsidR="00C725EA" w:rsidRPr="001E366A" w:rsidRDefault="00C725EA" w:rsidP="001E366A">
            <w:pPr>
              <w:spacing w:before="1"/>
              <w:jc w:val="center"/>
              <w:rPr>
                <w:color w:val="000000"/>
                <w:sz w:val="18"/>
                <w:szCs w:val="18"/>
              </w:rPr>
            </w:pPr>
            <w:r w:rsidRPr="001E366A">
              <w:rPr>
                <w:b/>
                <w:bCs/>
                <w:color w:val="000000"/>
                <w:sz w:val="18"/>
                <w:szCs w:val="18"/>
              </w:rPr>
              <w:t>PIPE DESIGN</w:t>
            </w:r>
          </w:p>
        </w:tc>
        <w:tc>
          <w:tcPr>
            <w:tcW w:w="2364" w:type="dxa"/>
            <w:gridSpan w:val="5"/>
            <w:tcBorders>
              <w:top w:val="single" w:sz="4" w:space="0" w:color="auto"/>
              <w:bottom w:val="single" w:sz="4" w:space="0" w:color="auto"/>
              <w:right w:val="single" w:sz="12" w:space="0" w:color="auto"/>
            </w:tcBorders>
            <w:shd w:val="clear" w:color="auto" w:fill="C0C0C0"/>
            <w:vAlign w:val="center"/>
          </w:tcPr>
          <w:p w:rsidR="00C725EA" w:rsidRPr="00353A4A" w:rsidRDefault="00C725EA" w:rsidP="001E366A">
            <w:pPr>
              <w:spacing w:before="1"/>
              <w:jc w:val="center"/>
              <w:rPr>
                <w:color w:val="000000"/>
                <w:sz w:val="16"/>
                <w:szCs w:val="16"/>
              </w:rPr>
            </w:pP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.105(a)</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 xml:space="preserve">Was the pipeline designed in accordance with this formula:  </w:t>
            </w:r>
            <w:r w:rsidRPr="001E366A">
              <w:rPr>
                <w:b/>
                <w:bCs/>
                <w:color w:val="000000"/>
                <w:sz w:val="18"/>
                <w:szCs w:val="18"/>
              </w:rPr>
              <w:t>P = (2St/D) x F x E x T</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sz w:val="18"/>
                <w:szCs w:val="18"/>
              </w:rPr>
            </w:pPr>
            <w:r>
              <w:rPr>
                <w:sz w:val="18"/>
                <w:szCs w:val="18"/>
              </w:rPr>
              <w:t>.111</w:t>
            </w:r>
          </w:p>
        </w:tc>
        <w:tc>
          <w:tcPr>
            <w:tcW w:w="6452" w:type="dxa"/>
            <w:tcBorders>
              <w:left w:val="nil"/>
              <w:bottom w:val="single" w:sz="4" w:space="0" w:color="auto"/>
              <w:right w:val="single" w:sz="4" w:space="0" w:color="auto"/>
            </w:tcBorders>
          </w:tcPr>
          <w:p w:rsidR="00C725EA" w:rsidRPr="004639A9" w:rsidRDefault="00C725EA" w:rsidP="00562A40">
            <w:pPr>
              <w:spacing w:before="21" w:after="1"/>
              <w:ind w:left="-108"/>
              <w:rPr>
                <w:sz w:val="18"/>
                <w:szCs w:val="18"/>
              </w:rPr>
            </w:pPr>
            <w:r>
              <w:rPr>
                <w:sz w:val="18"/>
                <w:szCs w:val="18"/>
              </w:rPr>
              <w:t>Is a design factor of 0.50 used if the compressor station is in Class 1 and Class 2areas?</w:t>
            </w:r>
          </w:p>
        </w:tc>
        <w:tc>
          <w:tcPr>
            <w:tcW w:w="2364" w:type="dxa"/>
            <w:gridSpan w:val="5"/>
            <w:tcBorders>
              <w:left w:val="single" w:sz="4" w:space="0" w:color="auto"/>
              <w:bottom w:val="single" w:sz="4" w:space="0" w:color="auto"/>
              <w:right w:val="single" w:sz="12" w:space="0" w:color="auto"/>
            </w:tcBorders>
            <w:shd w:val="clear" w:color="auto" w:fill="BFBFBF"/>
            <w:vAlign w:val="center"/>
          </w:tcPr>
          <w:p w:rsidR="00C725EA" w:rsidRPr="00353A4A" w:rsidRDefault="00C725EA" w:rsidP="001E366A">
            <w:pPr>
              <w:jc w:val="center"/>
              <w:rPr>
                <w:color w:val="000000"/>
                <w:sz w:val="16"/>
                <w:szCs w:val="16"/>
              </w:rPr>
            </w:pP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sz w:val="18"/>
                <w:szCs w:val="18"/>
              </w:rPr>
            </w:pPr>
            <w:r w:rsidRPr="001E366A">
              <w:rPr>
                <w:sz w:val="18"/>
                <w:szCs w:val="18"/>
              </w:rPr>
              <w:t>.112</w:t>
            </w:r>
          </w:p>
        </w:tc>
        <w:tc>
          <w:tcPr>
            <w:tcW w:w="6452" w:type="dxa"/>
            <w:tcBorders>
              <w:left w:val="nil"/>
              <w:bottom w:val="single" w:sz="4" w:space="0" w:color="auto"/>
              <w:right w:val="single" w:sz="4" w:space="0" w:color="auto"/>
            </w:tcBorders>
          </w:tcPr>
          <w:p w:rsidR="00C725EA" w:rsidRPr="004639A9" w:rsidRDefault="00C725EA" w:rsidP="00A537C6">
            <w:pPr>
              <w:spacing w:before="21" w:after="1"/>
              <w:rPr>
                <w:sz w:val="18"/>
                <w:szCs w:val="18"/>
              </w:rPr>
            </w:pPr>
            <w:r w:rsidRPr="004639A9">
              <w:rPr>
                <w:sz w:val="18"/>
                <w:szCs w:val="18"/>
              </w:rPr>
              <w:t>If the pipeline is designed to the alternative MAOP standard in 192.620 (80% SMYS) Refer to Attachment 1 for additional design requirements.</w:t>
            </w:r>
            <w:r w:rsidRPr="004639A9">
              <w:t xml:space="preserve">   </w:t>
            </w:r>
          </w:p>
        </w:tc>
        <w:tc>
          <w:tcPr>
            <w:tcW w:w="2364" w:type="dxa"/>
            <w:gridSpan w:val="5"/>
            <w:tcBorders>
              <w:left w:val="single" w:sz="4" w:space="0" w:color="auto"/>
              <w:bottom w:val="single" w:sz="4" w:space="0" w:color="auto"/>
              <w:right w:val="single" w:sz="12" w:space="0" w:color="auto"/>
            </w:tcBorders>
            <w:shd w:val="clear" w:color="auto" w:fill="BFBFBF"/>
            <w:vAlign w:val="center"/>
          </w:tcPr>
          <w:p w:rsidR="00C725EA" w:rsidRPr="00353A4A" w:rsidRDefault="00C725EA" w:rsidP="001E366A">
            <w:pPr>
              <w:jc w:val="center"/>
              <w:rPr>
                <w:color w:val="000000"/>
                <w:sz w:val="16"/>
                <w:szCs w:val="16"/>
              </w:rPr>
            </w:pP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.113</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 xml:space="preserve">Is the </w:t>
            </w:r>
            <w:r w:rsidRPr="001E366A">
              <w:rPr>
                <w:b/>
                <w:bCs/>
                <w:color w:val="000000"/>
                <w:sz w:val="18"/>
                <w:szCs w:val="18"/>
              </w:rPr>
              <w:t>longitudinal joint factor (E)</w:t>
            </w:r>
            <w:r w:rsidRPr="001E366A">
              <w:rPr>
                <w:color w:val="000000"/>
                <w:sz w:val="18"/>
                <w:szCs w:val="18"/>
              </w:rPr>
              <w:t xml:space="preserve"> for steel pipe equal to </w:t>
            </w:r>
            <w:r w:rsidRPr="001E366A">
              <w:rPr>
                <w:b/>
                <w:bCs/>
                <w:color w:val="000000"/>
                <w:sz w:val="18"/>
                <w:szCs w:val="18"/>
              </w:rPr>
              <w:t>1</w:t>
            </w:r>
            <w:r w:rsidRPr="001E366A">
              <w:rPr>
                <w:color w:val="000000"/>
                <w:sz w:val="18"/>
                <w:szCs w:val="18"/>
              </w:rPr>
              <w:t>?  (See table)</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single" w:sz="4" w:space="0" w:color="auto"/>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.115</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 xml:space="preserve">Is the </w:t>
            </w:r>
            <w:r w:rsidRPr="001E366A">
              <w:rPr>
                <w:b/>
                <w:bCs/>
                <w:color w:val="000000"/>
                <w:sz w:val="18"/>
                <w:szCs w:val="18"/>
              </w:rPr>
              <w:t>temperature derating factor (T)</w:t>
            </w:r>
            <w:r w:rsidRPr="001E366A">
              <w:rPr>
                <w:color w:val="000000"/>
                <w:sz w:val="18"/>
                <w:szCs w:val="18"/>
              </w:rPr>
              <w:t xml:space="preserve"> for steel pipe equal to </w:t>
            </w:r>
            <w:r w:rsidRPr="001E366A">
              <w:rPr>
                <w:b/>
                <w:bCs/>
                <w:color w:val="000000"/>
                <w:sz w:val="18"/>
                <w:szCs w:val="18"/>
              </w:rPr>
              <w:t>1</w:t>
            </w:r>
            <w:r w:rsidRPr="001E366A">
              <w:rPr>
                <w:color w:val="000000"/>
                <w:sz w:val="18"/>
                <w:szCs w:val="18"/>
              </w:rPr>
              <w:t>?  (See table)</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single" w:sz="4" w:space="0" w:color="auto"/>
              <w:left w:val="single" w:sz="12" w:space="0" w:color="auto"/>
            </w:tcBorders>
          </w:tcPr>
          <w:p w:rsidR="00C725EA" w:rsidRPr="001E366A" w:rsidRDefault="00C725EA" w:rsidP="001E366A">
            <w:pPr>
              <w:spacing w:before="1"/>
              <w:rPr>
                <w:b/>
                <w:bCs/>
                <w:sz w:val="18"/>
                <w:szCs w:val="18"/>
              </w:rPr>
            </w:pPr>
            <w:r w:rsidRPr="001E366A">
              <w:rPr>
                <w:b/>
                <w:bCs/>
                <w:sz w:val="18"/>
                <w:szCs w:val="18"/>
              </w:rPr>
              <w:t>.141</w:t>
            </w:r>
          </w:p>
        </w:tc>
        <w:tc>
          <w:tcPr>
            <w:tcW w:w="7628" w:type="dxa"/>
            <w:gridSpan w:val="3"/>
            <w:tcBorders>
              <w:top w:val="single" w:sz="4" w:space="0" w:color="auto"/>
            </w:tcBorders>
            <w:vAlign w:val="center"/>
          </w:tcPr>
          <w:p w:rsidR="00C725EA" w:rsidRPr="001E366A" w:rsidRDefault="00C725EA" w:rsidP="001E366A">
            <w:pPr>
              <w:spacing w:before="1"/>
              <w:jc w:val="center"/>
              <w:rPr>
                <w:b/>
                <w:bCs/>
                <w:sz w:val="18"/>
                <w:szCs w:val="18"/>
              </w:rPr>
            </w:pPr>
            <w:r w:rsidRPr="001E366A">
              <w:rPr>
                <w:b/>
                <w:bCs/>
                <w:sz w:val="18"/>
                <w:szCs w:val="18"/>
              </w:rPr>
              <w:t>DESIGN of PIPELINE COMPONENTS</w:t>
            </w:r>
          </w:p>
        </w:tc>
        <w:tc>
          <w:tcPr>
            <w:tcW w:w="2364" w:type="dxa"/>
            <w:gridSpan w:val="5"/>
            <w:tcBorders>
              <w:top w:val="single" w:sz="4" w:space="0" w:color="auto"/>
              <w:bottom w:val="single" w:sz="4" w:space="0" w:color="auto"/>
              <w:right w:val="single" w:sz="12" w:space="0" w:color="auto"/>
            </w:tcBorders>
            <w:shd w:val="clear" w:color="auto" w:fill="C0C0C0"/>
            <w:vAlign w:val="center"/>
          </w:tcPr>
          <w:p w:rsidR="00C725EA" w:rsidRPr="00353A4A" w:rsidRDefault="00C725EA" w:rsidP="001E366A">
            <w:pPr>
              <w:spacing w:before="1"/>
              <w:jc w:val="center"/>
              <w:rPr>
                <w:color w:val="000000"/>
                <w:sz w:val="16"/>
                <w:szCs w:val="16"/>
              </w:rPr>
            </w:pP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.143(b)</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sz w:val="18"/>
                <w:szCs w:val="18"/>
              </w:rPr>
              <w:t>The design and installation of pipeline components and facilities must meet applicable requirements for corrosion control found in subpart I of this part.</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.145</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 xml:space="preserve">Does each valve meet minimum requirements of </w:t>
            </w:r>
            <w:r w:rsidRPr="001E366A">
              <w:rPr>
                <w:b/>
                <w:bCs/>
                <w:color w:val="000000"/>
                <w:sz w:val="18"/>
                <w:szCs w:val="18"/>
              </w:rPr>
              <w:t xml:space="preserve">API 6D </w:t>
            </w:r>
            <w:r w:rsidRPr="001E366A">
              <w:rPr>
                <w:bCs/>
                <w:color w:val="000000"/>
                <w:sz w:val="18"/>
                <w:szCs w:val="18"/>
              </w:rPr>
              <w:t>or a national or international standard that provides an equivalent performance level?</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.147</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 xml:space="preserve">Does each flange or flange accessory meet the minimum requirements of </w:t>
            </w:r>
            <w:r w:rsidRPr="001E366A">
              <w:rPr>
                <w:b/>
                <w:bCs/>
                <w:color w:val="000000"/>
                <w:sz w:val="18"/>
                <w:szCs w:val="18"/>
              </w:rPr>
              <w:t>ASME/ANSI 16.5, MSS SP44, or ASME/ANSI B16.25</w:t>
            </w:r>
            <w:r w:rsidRPr="001E366A">
              <w:rPr>
                <w:color w:val="000000"/>
                <w:sz w:val="18"/>
                <w:szCs w:val="18"/>
              </w:rPr>
              <w:t>, or equivalent?</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vMerge w:val="restart"/>
            <w:tcBorders>
              <w:top w:val="nil"/>
              <w:left w:val="single" w:sz="12" w:space="0" w:color="auto"/>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.149</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Are steel butt welded fittings rated at or above the pressure and temperature as the pipe?</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vMerge/>
            <w:tcBorders>
              <w:left w:val="single" w:sz="12" w:space="0" w:color="auto"/>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.159</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Is the pipeline designed with enough flexibility to prevent thermal expansion or contraction from causing excessive stresses in the pipe or component?</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vMerge/>
            <w:tcBorders>
              <w:left w:val="single" w:sz="12" w:space="0" w:color="auto"/>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.161(d)</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For a pipeline to operate at 50% of SMYS, are structural supports not welded directly to the pipe, but to a member that completely encircles the pipe?</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Height w:val="494"/>
        </w:trPr>
        <w:tc>
          <w:tcPr>
            <w:tcW w:w="912" w:type="dxa"/>
            <w:vMerge/>
            <w:tcBorders>
              <w:left w:val="single" w:sz="12" w:space="0" w:color="auto"/>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.161(e)</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Is each underground pipeline that is connected to a relatively unyielding line or fixed object provided with enough flexibility to allow for possible movement, or is it anchored?</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Height w:val="278"/>
        </w:trPr>
        <w:tc>
          <w:tcPr>
            <w:tcW w:w="912" w:type="dxa"/>
            <w:vMerge/>
            <w:tcBorders>
              <w:left w:val="single" w:sz="12" w:space="0" w:color="auto"/>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.199</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Are pressure relief and pressure limiting devices designed and installed correctly?</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Height w:val="350"/>
        </w:trPr>
        <w:tc>
          <w:tcPr>
            <w:tcW w:w="912" w:type="dxa"/>
            <w:vMerge/>
            <w:tcBorders>
              <w:left w:val="single" w:sz="12" w:space="0" w:color="auto"/>
              <w:bottom w:val="single" w:sz="4" w:space="0" w:color="auto"/>
              <w:right w:val="single" w:sz="4" w:space="0" w:color="auto"/>
            </w:tcBorders>
          </w:tcPr>
          <w:p w:rsidR="00C725EA" w:rsidRPr="001E366A" w:rsidRDefault="00C725EA" w:rsidP="0084084D">
            <w:pPr>
              <w:rPr>
                <w:color w:val="000000"/>
              </w:rPr>
            </w:pPr>
          </w:p>
        </w:tc>
        <w:tc>
          <w:tcPr>
            <w:tcW w:w="350" w:type="dxa"/>
            <w:tcBorders>
              <w:left w:val="single" w:sz="4" w:space="0" w:color="auto"/>
              <w:bottom w:val="single" w:sz="4" w:space="0" w:color="auto"/>
              <w:right w:val="nil"/>
            </w:tcBorders>
          </w:tcPr>
          <w:p w:rsidR="00C725EA" w:rsidRPr="001E366A" w:rsidRDefault="00C725EA" w:rsidP="0084084D">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.201</w:t>
            </w:r>
          </w:p>
        </w:tc>
        <w:tc>
          <w:tcPr>
            <w:tcW w:w="6452" w:type="dxa"/>
            <w:tcBorders>
              <w:left w:val="nil"/>
              <w:bottom w:val="single" w:sz="4" w:space="0" w:color="auto"/>
              <w:right w:val="single" w:sz="4" w:space="0" w:color="auto"/>
            </w:tcBorders>
          </w:tcPr>
          <w:p w:rsidR="00C725EA" w:rsidRPr="001E366A" w:rsidRDefault="00C725EA" w:rsidP="001E366A">
            <w:pPr>
              <w:spacing w:before="21" w:after="1"/>
              <w:rPr>
                <w:color w:val="000000"/>
                <w:sz w:val="18"/>
                <w:szCs w:val="18"/>
              </w:rPr>
            </w:pPr>
            <w:r w:rsidRPr="001E366A">
              <w:rPr>
                <w:color w:val="000000"/>
                <w:sz w:val="18"/>
                <w:szCs w:val="18"/>
              </w:rPr>
              <w:t>Do pressure relief and pressure limiting devices have adequate capacity?</w:t>
            </w:r>
          </w:p>
        </w:tc>
        <w:tc>
          <w:tcPr>
            <w:tcW w:w="499" w:type="dxa"/>
            <w:gridSpan w:val="2"/>
            <w:tcBorders>
              <w:left w:val="single" w:sz="4"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single" w:sz="4" w:space="0" w:color="auto"/>
              <w:left w:val="single" w:sz="12" w:space="0" w:color="auto"/>
              <w:bottom w:val="nil"/>
            </w:tcBorders>
          </w:tcPr>
          <w:p w:rsidR="00C725EA" w:rsidRPr="001E366A" w:rsidRDefault="00C725EA" w:rsidP="001E366A">
            <w:pPr>
              <w:spacing w:before="21" w:after="1"/>
              <w:rPr>
                <w:color w:val="000000"/>
                <w:sz w:val="18"/>
                <w:szCs w:val="18"/>
              </w:rPr>
            </w:pPr>
            <w:r w:rsidRPr="001E366A">
              <w:rPr>
                <w:b/>
                <w:bCs/>
                <w:color w:val="000000"/>
                <w:sz w:val="18"/>
                <w:szCs w:val="18"/>
              </w:rPr>
              <w:t>.163</w:t>
            </w:r>
          </w:p>
        </w:tc>
        <w:tc>
          <w:tcPr>
            <w:tcW w:w="7628" w:type="dxa"/>
            <w:gridSpan w:val="3"/>
            <w:tcBorders>
              <w:top w:val="single" w:sz="4" w:space="0" w:color="auto"/>
            </w:tcBorders>
          </w:tcPr>
          <w:p w:rsidR="00C725EA" w:rsidRPr="001E366A" w:rsidRDefault="00C725EA" w:rsidP="001E366A">
            <w:pPr>
              <w:spacing w:before="21" w:after="1"/>
              <w:jc w:val="center"/>
              <w:rPr>
                <w:color w:val="000000"/>
                <w:sz w:val="18"/>
                <w:szCs w:val="18"/>
              </w:rPr>
            </w:pPr>
            <w:r w:rsidRPr="001E366A">
              <w:rPr>
                <w:b/>
                <w:bCs/>
                <w:color w:val="000000"/>
                <w:sz w:val="18"/>
                <w:szCs w:val="18"/>
              </w:rPr>
              <w:t>DESIGN of COMPRESSOR STATION</w:t>
            </w:r>
          </w:p>
        </w:tc>
        <w:tc>
          <w:tcPr>
            <w:tcW w:w="2364" w:type="dxa"/>
            <w:gridSpan w:val="5"/>
            <w:tcBorders>
              <w:top w:val="single" w:sz="4" w:space="0" w:color="auto"/>
              <w:bottom w:val="single" w:sz="4" w:space="0" w:color="auto"/>
              <w:right w:val="single" w:sz="12" w:space="0" w:color="auto"/>
            </w:tcBorders>
            <w:shd w:val="clear" w:color="auto" w:fill="C0C0C0"/>
            <w:vAlign w:val="center"/>
          </w:tcPr>
          <w:p w:rsidR="00C725EA" w:rsidRPr="00353A4A" w:rsidRDefault="00C725EA" w:rsidP="001E366A">
            <w:pPr>
              <w:spacing w:before="1"/>
              <w:jc w:val="center"/>
              <w:rPr>
                <w:color w:val="000000"/>
                <w:sz w:val="16"/>
                <w:szCs w:val="16"/>
              </w:rPr>
            </w:pP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160732">
            <w:pPr>
              <w:rPr>
                <w:color w:val="000000"/>
              </w:rPr>
            </w:pPr>
          </w:p>
        </w:tc>
        <w:tc>
          <w:tcPr>
            <w:tcW w:w="350" w:type="dxa"/>
            <w:tcBorders>
              <w:left w:val="single" w:sz="4" w:space="0" w:color="auto"/>
              <w:bottom w:val="single" w:sz="4" w:space="0" w:color="auto"/>
              <w:right w:val="nil"/>
            </w:tcBorders>
          </w:tcPr>
          <w:p w:rsidR="00C725EA" w:rsidRPr="001E366A" w:rsidRDefault="00C725EA" w:rsidP="00160732">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r w:rsidRPr="001E366A">
              <w:rPr>
                <w:color w:val="000000"/>
                <w:sz w:val="18"/>
                <w:szCs w:val="18"/>
              </w:rPr>
              <w:t>.163(a)</w:t>
            </w:r>
          </w:p>
        </w:tc>
        <w:tc>
          <w:tcPr>
            <w:tcW w:w="6452" w:type="dxa"/>
            <w:tcBorders>
              <w:left w:val="nil"/>
              <w:bottom w:val="single" w:sz="4" w:space="0" w:color="auto"/>
              <w:right w:val="single" w:sz="6" w:space="0" w:color="auto"/>
            </w:tcBorders>
          </w:tcPr>
          <w:p w:rsidR="00C725EA" w:rsidRPr="001E366A" w:rsidRDefault="00C725EA" w:rsidP="001E366A">
            <w:pPr>
              <w:spacing w:before="21" w:after="1"/>
              <w:rPr>
                <w:color w:val="000000"/>
                <w:sz w:val="18"/>
                <w:szCs w:val="18"/>
              </w:rPr>
            </w:pPr>
            <w:r w:rsidRPr="001E366A">
              <w:rPr>
                <w:color w:val="000000"/>
                <w:sz w:val="18"/>
                <w:szCs w:val="18"/>
              </w:rPr>
              <w:t>Is each compressor building located on property under the control of the operator?</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160732">
            <w:pPr>
              <w:rPr>
                <w:color w:val="000000"/>
              </w:rPr>
            </w:pPr>
          </w:p>
        </w:tc>
        <w:tc>
          <w:tcPr>
            <w:tcW w:w="350" w:type="dxa"/>
            <w:tcBorders>
              <w:left w:val="single" w:sz="4" w:space="0" w:color="auto"/>
              <w:bottom w:val="single" w:sz="4" w:space="0" w:color="auto"/>
              <w:right w:val="nil"/>
            </w:tcBorders>
          </w:tcPr>
          <w:p w:rsidR="00C725EA" w:rsidRPr="001E366A" w:rsidRDefault="00C725EA" w:rsidP="00160732">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p>
        </w:tc>
        <w:tc>
          <w:tcPr>
            <w:tcW w:w="6452" w:type="dxa"/>
            <w:tcBorders>
              <w:left w:val="nil"/>
              <w:bottom w:val="single" w:sz="4" w:space="0" w:color="auto"/>
              <w:right w:val="single" w:sz="6" w:space="0" w:color="auto"/>
            </w:tcBorders>
          </w:tcPr>
          <w:p w:rsidR="00C725EA" w:rsidRPr="001E366A" w:rsidRDefault="00C725EA" w:rsidP="001E366A">
            <w:pPr>
              <w:spacing w:before="21" w:after="1"/>
              <w:rPr>
                <w:color w:val="000000"/>
                <w:sz w:val="18"/>
                <w:szCs w:val="18"/>
              </w:rPr>
            </w:pPr>
            <w:r w:rsidRPr="001E366A">
              <w:rPr>
                <w:color w:val="000000"/>
                <w:sz w:val="18"/>
                <w:szCs w:val="18"/>
              </w:rPr>
              <w:t>Is the distance to adjacent property far enough to prevent the spread of fire?</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vMerge w:val="restart"/>
            <w:tcBorders>
              <w:top w:val="nil"/>
              <w:left w:val="single" w:sz="12" w:space="0" w:color="auto"/>
              <w:right w:val="single" w:sz="4" w:space="0" w:color="auto"/>
            </w:tcBorders>
          </w:tcPr>
          <w:p w:rsidR="00C725EA" w:rsidRPr="001E366A" w:rsidRDefault="00C725EA" w:rsidP="00160732">
            <w:pPr>
              <w:rPr>
                <w:color w:val="000000"/>
              </w:rPr>
            </w:pPr>
          </w:p>
        </w:tc>
        <w:tc>
          <w:tcPr>
            <w:tcW w:w="350" w:type="dxa"/>
            <w:tcBorders>
              <w:left w:val="single" w:sz="4" w:space="0" w:color="auto"/>
              <w:bottom w:val="single" w:sz="4" w:space="0" w:color="auto"/>
              <w:right w:val="nil"/>
            </w:tcBorders>
          </w:tcPr>
          <w:p w:rsidR="00C725EA" w:rsidRPr="001E366A" w:rsidRDefault="00C725EA" w:rsidP="00160732">
            <w:pPr>
              <w:rPr>
                <w:color w:val="000000"/>
              </w:rPr>
            </w:pPr>
          </w:p>
        </w:tc>
        <w:tc>
          <w:tcPr>
            <w:tcW w:w="826" w:type="dxa"/>
            <w:tcBorders>
              <w:left w:val="nil"/>
              <w:bottom w:val="single" w:sz="4" w:space="0" w:color="auto"/>
              <w:right w:val="nil"/>
            </w:tcBorders>
          </w:tcPr>
          <w:p w:rsidR="00C725EA" w:rsidRPr="001E366A" w:rsidRDefault="00C725EA" w:rsidP="001E366A">
            <w:pPr>
              <w:spacing w:before="21" w:after="1"/>
              <w:rPr>
                <w:color w:val="000000"/>
                <w:sz w:val="18"/>
                <w:szCs w:val="18"/>
              </w:rPr>
            </w:pPr>
          </w:p>
        </w:tc>
        <w:tc>
          <w:tcPr>
            <w:tcW w:w="6452" w:type="dxa"/>
            <w:tcBorders>
              <w:left w:val="nil"/>
              <w:bottom w:val="single" w:sz="4" w:space="0" w:color="auto"/>
              <w:right w:val="single" w:sz="6" w:space="0" w:color="auto"/>
            </w:tcBorders>
          </w:tcPr>
          <w:p w:rsidR="00C725EA" w:rsidRPr="001E366A" w:rsidRDefault="00C725EA" w:rsidP="001E366A">
            <w:pPr>
              <w:spacing w:before="21" w:after="1"/>
              <w:rPr>
                <w:color w:val="000000"/>
                <w:sz w:val="18"/>
                <w:szCs w:val="18"/>
              </w:rPr>
            </w:pPr>
            <w:r w:rsidRPr="001E366A">
              <w:rPr>
                <w:color w:val="000000"/>
                <w:sz w:val="18"/>
                <w:szCs w:val="18"/>
              </w:rPr>
              <w:t>Is there enough space around compressor buildings to allow free movement of firefighting equipment?</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Height w:val="323"/>
        </w:trPr>
        <w:tc>
          <w:tcPr>
            <w:tcW w:w="912" w:type="dxa"/>
            <w:vMerge/>
            <w:tcBorders>
              <w:left w:val="single" w:sz="12" w:space="0" w:color="auto"/>
              <w:bottom w:val="single" w:sz="4" w:space="0" w:color="auto"/>
              <w:right w:val="single" w:sz="4" w:space="0" w:color="auto"/>
            </w:tcBorders>
          </w:tcPr>
          <w:p w:rsidR="00C725EA" w:rsidRPr="001E366A" w:rsidRDefault="00C725EA" w:rsidP="00160732">
            <w:pPr>
              <w:rPr>
                <w:color w:val="000000"/>
              </w:rPr>
            </w:pPr>
          </w:p>
        </w:tc>
        <w:tc>
          <w:tcPr>
            <w:tcW w:w="350" w:type="dxa"/>
            <w:tcBorders>
              <w:left w:val="single" w:sz="4" w:space="0" w:color="auto"/>
              <w:bottom w:val="single" w:sz="4" w:space="0" w:color="auto"/>
              <w:right w:val="nil"/>
            </w:tcBorders>
          </w:tcPr>
          <w:p w:rsidR="00C725EA" w:rsidRPr="001E366A" w:rsidRDefault="00C725EA" w:rsidP="00160732">
            <w:pPr>
              <w:rPr>
                <w:color w:val="000000"/>
              </w:rPr>
            </w:pPr>
          </w:p>
        </w:tc>
        <w:tc>
          <w:tcPr>
            <w:tcW w:w="826" w:type="dxa"/>
            <w:tcBorders>
              <w:left w:val="nil"/>
              <w:bottom w:val="single" w:sz="4" w:space="0" w:color="auto"/>
              <w:right w:val="nil"/>
            </w:tcBorders>
          </w:tcPr>
          <w:p w:rsidR="00C725EA" w:rsidRPr="001E366A" w:rsidRDefault="00C725EA" w:rsidP="00562A40">
            <w:pPr>
              <w:spacing w:before="21" w:after="1"/>
              <w:rPr>
                <w:color w:val="000000"/>
                <w:sz w:val="18"/>
                <w:szCs w:val="18"/>
              </w:rPr>
            </w:pPr>
            <w:r w:rsidRPr="001E366A">
              <w:rPr>
                <w:color w:val="000000"/>
                <w:sz w:val="18"/>
                <w:szCs w:val="18"/>
              </w:rPr>
              <w:t>.16</w:t>
            </w:r>
            <w:r>
              <w:rPr>
                <w:color w:val="000000"/>
                <w:sz w:val="18"/>
                <w:szCs w:val="18"/>
              </w:rPr>
              <w:t>3</w:t>
            </w:r>
            <w:r w:rsidRPr="001E366A">
              <w:rPr>
                <w:color w:val="000000"/>
                <w:sz w:val="18"/>
                <w:szCs w:val="18"/>
              </w:rPr>
              <w:t>(b)</w:t>
            </w:r>
          </w:p>
        </w:tc>
        <w:tc>
          <w:tcPr>
            <w:tcW w:w="6452" w:type="dxa"/>
            <w:tcBorders>
              <w:left w:val="nil"/>
              <w:bottom w:val="single" w:sz="4" w:space="0" w:color="auto"/>
              <w:right w:val="single" w:sz="6" w:space="0" w:color="auto"/>
            </w:tcBorders>
          </w:tcPr>
          <w:p w:rsidR="00C725EA" w:rsidRPr="001E366A" w:rsidRDefault="00C725EA" w:rsidP="001E366A">
            <w:pPr>
              <w:spacing w:before="21" w:after="1"/>
              <w:rPr>
                <w:color w:val="000000"/>
                <w:sz w:val="18"/>
                <w:szCs w:val="18"/>
              </w:rPr>
            </w:pPr>
            <w:r w:rsidRPr="001E366A">
              <w:rPr>
                <w:color w:val="000000"/>
                <w:sz w:val="18"/>
                <w:szCs w:val="18"/>
              </w:rPr>
              <w:t>Are buildings constructed with non-combustible material?</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.163(c)</w:t>
            </w: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sidRPr="001E366A">
              <w:rPr>
                <w:color w:val="000000"/>
                <w:sz w:val="18"/>
                <w:szCs w:val="18"/>
              </w:rPr>
              <w:t>Are there two separate and unobstructed exits on each operating floor of each compressor building?</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Pr>
                <w:color w:val="000000"/>
                <w:sz w:val="18"/>
                <w:szCs w:val="18"/>
              </w:rPr>
              <w:t>Can exit doors be readily opened without keys?</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sidRPr="001E366A">
              <w:rPr>
                <w:color w:val="000000"/>
                <w:sz w:val="18"/>
                <w:szCs w:val="18"/>
              </w:rPr>
              <w:t>Do doors swing outward</w:t>
            </w:r>
            <w:r>
              <w:rPr>
                <w:color w:val="000000"/>
                <w:sz w:val="18"/>
                <w:szCs w:val="18"/>
              </w:rPr>
              <w:t xml:space="preserve"> </w:t>
            </w:r>
            <w:r w:rsidRPr="001E366A">
              <w:rPr>
                <w:color w:val="000000"/>
                <w:sz w:val="18"/>
                <w:szCs w:val="18"/>
              </w:rPr>
              <w:t>?</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.163(d)</w:t>
            </w: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sidRPr="001E366A">
              <w:rPr>
                <w:color w:val="000000"/>
                <w:sz w:val="18"/>
                <w:szCs w:val="18"/>
              </w:rPr>
              <w:t>Does each fence around a compressor station have at least two gates?</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sidRPr="001E366A">
              <w:rPr>
                <w:color w:val="000000"/>
                <w:sz w:val="18"/>
                <w:szCs w:val="18"/>
              </w:rPr>
              <w:t>Does each gate located within 200 feet of a building open outwardly and when occupied must be operated from the inside without a key?</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.163(e)</w:t>
            </w: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sidRPr="001E366A">
              <w:rPr>
                <w:color w:val="000000"/>
                <w:sz w:val="18"/>
                <w:szCs w:val="18"/>
              </w:rPr>
              <w:t>Is electrical equipment and wiring installed per ANSI/NFPA 70?</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.165(a)</w:t>
            </w: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sidRPr="001E366A">
              <w:rPr>
                <w:color w:val="000000"/>
                <w:sz w:val="18"/>
                <w:szCs w:val="18"/>
              </w:rPr>
              <w:t>Are compressors protected from liquids?</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.165(b)</w:t>
            </w:r>
          </w:p>
        </w:tc>
        <w:tc>
          <w:tcPr>
            <w:tcW w:w="6452" w:type="dxa"/>
            <w:tcBorders>
              <w:left w:val="nil"/>
              <w:bottom w:val="single" w:sz="4" w:space="0" w:color="auto"/>
              <w:right w:val="single" w:sz="6" w:space="0" w:color="auto"/>
            </w:tcBorders>
            <w:vAlign w:val="center"/>
          </w:tcPr>
          <w:p w:rsidR="00C725EA" w:rsidRPr="001E366A" w:rsidRDefault="00C725EA" w:rsidP="004C682E">
            <w:pPr>
              <w:spacing w:before="28"/>
              <w:rPr>
                <w:color w:val="000000"/>
                <w:sz w:val="18"/>
                <w:szCs w:val="18"/>
              </w:rPr>
            </w:pPr>
            <w:r w:rsidRPr="001E366A">
              <w:rPr>
                <w:color w:val="000000"/>
                <w:sz w:val="18"/>
                <w:szCs w:val="18"/>
              </w:rPr>
              <w:t>Do liquid separators have a manual drain</w:t>
            </w:r>
            <w:r>
              <w:rPr>
                <w:color w:val="000000"/>
                <w:sz w:val="18"/>
                <w:szCs w:val="18"/>
              </w:rPr>
              <w:t>?</w:t>
            </w:r>
            <w:r w:rsidRPr="001E366A">
              <w:rPr>
                <w:color w:val="000000"/>
                <w:sz w:val="18"/>
                <w:szCs w:val="18"/>
              </w:rPr>
              <w:t xml:space="preserve"> </w:t>
            </w:r>
            <w:r>
              <w:rPr>
                <w:color w:val="000000"/>
                <w:sz w:val="18"/>
                <w:szCs w:val="18"/>
              </w:rPr>
              <w:t xml:space="preserve"> </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Pr>
                <w:color w:val="000000"/>
                <w:sz w:val="18"/>
                <w:szCs w:val="18"/>
              </w:rPr>
              <w:t>I</w:t>
            </w:r>
            <w:r w:rsidRPr="001E366A">
              <w:rPr>
                <w:color w:val="000000"/>
                <w:sz w:val="18"/>
                <w:szCs w:val="18"/>
              </w:rPr>
              <w:t>f slugs of liquid could be carried into the compressor, automatic liquid removal, compressor shutdown, or high liquid level alarm?</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sidRPr="001E366A">
              <w:rPr>
                <w:color w:val="000000"/>
                <w:sz w:val="18"/>
                <w:szCs w:val="18"/>
              </w:rPr>
              <w:t>Are liquid separators manufactured in accordance with Section VIII of the ASME Boiler and Pressure Vessel Code or a design factor less than or equal to 0.4 if constructed of pipe and fittings with no internal welding?</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.167(a)</w:t>
            </w:r>
          </w:p>
        </w:tc>
        <w:tc>
          <w:tcPr>
            <w:tcW w:w="6452" w:type="dxa"/>
            <w:tcBorders>
              <w:left w:val="nil"/>
              <w:bottom w:val="single" w:sz="4" w:space="0" w:color="auto"/>
              <w:right w:val="single" w:sz="6" w:space="0" w:color="auto"/>
            </w:tcBorders>
            <w:vAlign w:val="center"/>
          </w:tcPr>
          <w:p w:rsidR="00C725EA" w:rsidRDefault="00C725EA" w:rsidP="001E366A">
            <w:pPr>
              <w:spacing w:before="28"/>
              <w:rPr>
                <w:color w:val="000000"/>
                <w:sz w:val="18"/>
                <w:szCs w:val="18"/>
              </w:rPr>
            </w:pPr>
            <w:r w:rsidRPr="001E366A">
              <w:rPr>
                <w:color w:val="000000"/>
                <w:sz w:val="18"/>
                <w:szCs w:val="18"/>
              </w:rPr>
              <w:t>Does the compressor station have an emergency shutdown system?</w:t>
            </w:r>
          </w:p>
          <w:p w:rsidR="00C725EA" w:rsidRPr="001E366A" w:rsidRDefault="00C725EA" w:rsidP="008E5F01">
            <w:pPr>
              <w:spacing w:before="28"/>
              <w:rPr>
                <w:color w:val="000000"/>
                <w:sz w:val="18"/>
                <w:szCs w:val="18"/>
              </w:rPr>
            </w:pPr>
            <w:r>
              <w:rPr>
                <w:color w:val="000000"/>
                <w:sz w:val="18"/>
                <w:szCs w:val="18"/>
              </w:rPr>
              <w:t>(</w:t>
            </w:r>
            <w:r w:rsidRPr="008E5F01">
              <w:rPr>
                <w:color w:val="000000"/>
                <w:sz w:val="18"/>
                <w:szCs w:val="18"/>
              </w:rPr>
              <w:t>Except for unattended field compressor stations of 1,000 horsepower (746 kilowatts) or less</w:t>
            </w:r>
            <w:r>
              <w:rPr>
                <w:color w:val="000000"/>
                <w:sz w:val="18"/>
                <w:szCs w:val="18"/>
              </w:rPr>
              <w:t>)</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C725EA" w:rsidRPr="001E366A" w:rsidRDefault="00C725EA" w:rsidP="001E366A">
            <w:pPr>
              <w:spacing w:before="28"/>
              <w:rPr>
                <w:color w:val="000000"/>
                <w:sz w:val="18"/>
                <w:szCs w:val="18"/>
              </w:rPr>
            </w:pPr>
            <w:r w:rsidRPr="001E366A">
              <w:rPr>
                <w:color w:val="000000"/>
                <w:sz w:val="18"/>
                <w:szCs w:val="18"/>
              </w:rPr>
              <w:t>Is the ESD able to isolate station and blowdown station piping?</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vAlign w:val="center"/>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sidRPr="001E366A">
              <w:rPr>
                <w:color w:val="000000"/>
                <w:sz w:val="18"/>
                <w:szCs w:val="18"/>
              </w:rPr>
              <w:t>Is discharge of gas from the blowdown piping at a location where the gas will not create a hazard?</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vAlign w:val="center"/>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sidRPr="001E366A">
              <w:rPr>
                <w:color w:val="000000"/>
                <w:sz w:val="18"/>
                <w:szCs w:val="18"/>
              </w:rPr>
              <w:t>Will ESD shutdown compressor, gas fired equipment and electrical facilities (except emergency lighting and circuits needed to protect equipment)?</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vAlign w:val="center"/>
          </w:tcPr>
          <w:p w:rsidR="00C725EA" w:rsidRPr="001E366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tcPr>
          <w:p w:rsidR="00C725EA" w:rsidRPr="001E366A" w:rsidRDefault="00C725EA" w:rsidP="008E5F01">
            <w:pPr>
              <w:spacing w:before="28"/>
              <w:rPr>
                <w:color w:val="000000"/>
                <w:sz w:val="18"/>
                <w:szCs w:val="18"/>
              </w:rPr>
            </w:pPr>
            <w:r w:rsidRPr="001E366A">
              <w:rPr>
                <w:color w:val="000000"/>
                <w:sz w:val="18"/>
                <w:szCs w:val="18"/>
              </w:rPr>
              <w:t>Are there at least two ESD stations outside gas area near exits gates or emergency exists</w:t>
            </w:r>
            <w:r>
              <w:rPr>
                <w:color w:val="000000"/>
                <w:sz w:val="18"/>
                <w:szCs w:val="18"/>
              </w:rPr>
              <w:t>, n</w:t>
            </w:r>
            <w:r w:rsidRPr="008E5F01">
              <w:rPr>
                <w:color w:val="000000"/>
                <w:sz w:val="18"/>
                <w:szCs w:val="18"/>
              </w:rPr>
              <w:t>ot more than 500 feet (153 meters) from the limits of the station</w:t>
            </w:r>
            <w:r w:rsidRPr="001E366A">
              <w:rPr>
                <w:color w:val="000000"/>
                <w:sz w:val="18"/>
                <w:szCs w:val="18"/>
              </w:rPr>
              <w:t>?</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.169(a)</w:t>
            </w: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sidRPr="001E366A">
              <w:rPr>
                <w:color w:val="000000"/>
                <w:sz w:val="18"/>
                <w:szCs w:val="18"/>
              </w:rPr>
              <w:t>Does compressor station have overpressure protection devices of sufficient capacity to prevent pressure greater than 110% MAOP?</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875F5B">
            <w:pPr>
              <w:rPr>
                <w:color w:val="000000"/>
              </w:rPr>
            </w:pPr>
          </w:p>
        </w:tc>
        <w:tc>
          <w:tcPr>
            <w:tcW w:w="350" w:type="dxa"/>
            <w:tcBorders>
              <w:left w:val="single" w:sz="4" w:space="0" w:color="auto"/>
              <w:bottom w:val="single" w:sz="4" w:space="0" w:color="auto"/>
              <w:right w:val="nil"/>
            </w:tcBorders>
          </w:tcPr>
          <w:p w:rsidR="00C725EA" w:rsidRPr="001E366A" w:rsidRDefault="00C725EA" w:rsidP="00875F5B">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.169(b)</w:t>
            </w: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sidRPr="001E366A">
              <w:rPr>
                <w:color w:val="000000"/>
                <w:sz w:val="18"/>
                <w:szCs w:val="18"/>
              </w:rPr>
              <w:t>Do relief valves vent in safe location?</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Pr>
                <w:color w:val="000000"/>
                <w:sz w:val="18"/>
                <w:szCs w:val="18"/>
              </w:rPr>
              <w:t>.171(a)</w:t>
            </w: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Pr>
                <w:color w:val="000000"/>
                <w:sz w:val="18"/>
                <w:szCs w:val="18"/>
              </w:rPr>
              <w:t xml:space="preserve">Are there </w:t>
            </w:r>
            <w:r w:rsidRPr="00B266ED">
              <w:rPr>
                <w:color w:val="000000"/>
                <w:sz w:val="18"/>
                <w:szCs w:val="18"/>
              </w:rPr>
              <w:t>dequate fire protection facilities</w:t>
            </w:r>
            <w:r>
              <w:rPr>
                <w:color w:val="000000"/>
                <w:sz w:val="18"/>
                <w:szCs w:val="18"/>
              </w:rPr>
              <w:t xml:space="preserve">? </w:t>
            </w:r>
            <w:r w:rsidRPr="00B266ED">
              <w:rPr>
                <w:color w:val="000000"/>
                <w:sz w:val="18"/>
                <w:szCs w:val="18"/>
              </w:rPr>
              <w:t>If fire pumps are a part of these facilities, their operation may not be affected by the emergency shutdown system.</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Pr>
                <w:color w:val="000000"/>
                <w:sz w:val="18"/>
                <w:szCs w:val="18"/>
              </w:rPr>
              <w:t>.171 (b)</w:t>
            </w: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Pr>
                <w:color w:val="000000"/>
                <w:sz w:val="18"/>
                <w:szCs w:val="18"/>
              </w:rPr>
              <w:t>Does each</w:t>
            </w:r>
            <w:r w:rsidRPr="00B266ED">
              <w:rPr>
                <w:color w:val="000000"/>
                <w:sz w:val="18"/>
                <w:szCs w:val="18"/>
              </w:rPr>
              <w:t xml:space="preserve"> station prime mover, other than an electrical induction or synchronous motor, must have an automatic device to shut down the unit before the speed of either the prime mover or the driven unit exceeds a maximum safe speed.</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.171(c)</w:t>
            </w:r>
          </w:p>
        </w:tc>
        <w:tc>
          <w:tcPr>
            <w:tcW w:w="6452" w:type="dxa"/>
            <w:tcBorders>
              <w:left w:val="nil"/>
              <w:bottom w:val="single" w:sz="4" w:space="0" w:color="auto"/>
              <w:right w:val="single" w:sz="6" w:space="0" w:color="auto"/>
            </w:tcBorders>
          </w:tcPr>
          <w:p w:rsidR="00C725EA" w:rsidRPr="001E366A" w:rsidRDefault="00C725EA" w:rsidP="00B266ED">
            <w:pPr>
              <w:spacing w:before="28"/>
              <w:rPr>
                <w:color w:val="000000"/>
                <w:sz w:val="18"/>
                <w:szCs w:val="18"/>
              </w:rPr>
            </w:pPr>
            <w:r>
              <w:rPr>
                <w:color w:val="000000"/>
                <w:sz w:val="18"/>
                <w:szCs w:val="18"/>
              </w:rPr>
              <w:t xml:space="preserve">Does each </w:t>
            </w:r>
            <w:r w:rsidRPr="00B266ED">
              <w:rPr>
                <w:color w:val="000000"/>
                <w:sz w:val="18"/>
                <w:szCs w:val="18"/>
              </w:rPr>
              <w:t>station have a shutdown or alarm device that operates in the event of inadequate cooling or lubrication of the unit</w:t>
            </w:r>
            <w:r>
              <w:rPr>
                <w:color w:val="000000"/>
                <w:sz w:val="18"/>
                <w:szCs w:val="18"/>
              </w:rPr>
              <w:t>?</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Pr>
                <w:color w:val="000000"/>
                <w:sz w:val="18"/>
                <w:szCs w:val="18"/>
              </w:rPr>
              <w:t>.171(d)</w:t>
            </w:r>
          </w:p>
        </w:tc>
        <w:tc>
          <w:tcPr>
            <w:tcW w:w="6452" w:type="dxa"/>
            <w:tcBorders>
              <w:left w:val="nil"/>
              <w:bottom w:val="single" w:sz="4" w:space="0" w:color="auto"/>
              <w:right w:val="single" w:sz="6" w:space="0" w:color="auto"/>
            </w:tcBorders>
          </w:tcPr>
          <w:p w:rsidR="00C725EA" w:rsidRDefault="00C725EA" w:rsidP="005B1AD5">
            <w:pPr>
              <w:spacing w:before="28"/>
              <w:rPr>
                <w:color w:val="000000"/>
                <w:sz w:val="18"/>
                <w:szCs w:val="18"/>
              </w:rPr>
            </w:pPr>
            <w:r>
              <w:rPr>
                <w:color w:val="000000"/>
                <w:sz w:val="18"/>
                <w:szCs w:val="18"/>
              </w:rPr>
              <w:t xml:space="preserve">If the </w:t>
            </w:r>
            <w:r w:rsidRPr="005B1AD5">
              <w:rPr>
                <w:color w:val="000000"/>
                <w:sz w:val="18"/>
                <w:szCs w:val="18"/>
              </w:rPr>
              <w:t xml:space="preserve">station gas engine operates with pressure gas injection </w:t>
            </w:r>
            <w:r>
              <w:rPr>
                <w:color w:val="000000"/>
                <w:sz w:val="18"/>
                <w:szCs w:val="18"/>
              </w:rPr>
              <w:t xml:space="preserve">is it </w:t>
            </w:r>
            <w:r w:rsidRPr="005B1AD5">
              <w:rPr>
                <w:color w:val="000000"/>
                <w:sz w:val="18"/>
                <w:szCs w:val="18"/>
              </w:rPr>
              <w:t>equipped so that stoppage of the engine automatically shuts off the fuel and vents the engine distribution manifold.</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Default="00C725EA" w:rsidP="001E366A">
            <w:pPr>
              <w:spacing w:before="28"/>
              <w:rPr>
                <w:color w:val="000000"/>
                <w:sz w:val="18"/>
                <w:szCs w:val="18"/>
              </w:rPr>
            </w:pPr>
            <w:r>
              <w:rPr>
                <w:color w:val="000000"/>
                <w:sz w:val="18"/>
                <w:szCs w:val="18"/>
              </w:rPr>
              <w:t>.171(e)</w:t>
            </w:r>
          </w:p>
        </w:tc>
        <w:tc>
          <w:tcPr>
            <w:tcW w:w="6452" w:type="dxa"/>
            <w:tcBorders>
              <w:left w:val="nil"/>
              <w:bottom w:val="single" w:sz="4" w:space="0" w:color="auto"/>
              <w:right w:val="single" w:sz="6" w:space="0" w:color="auto"/>
            </w:tcBorders>
          </w:tcPr>
          <w:p w:rsidR="00C725EA" w:rsidRDefault="00C725EA" w:rsidP="005B1AD5">
            <w:pPr>
              <w:spacing w:before="28"/>
              <w:rPr>
                <w:color w:val="000000"/>
                <w:sz w:val="18"/>
                <w:szCs w:val="18"/>
              </w:rPr>
            </w:pPr>
            <w:r w:rsidRPr="005B1AD5">
              <w:rPr>
                <w:color w:val="000000"/>
                <w:sz w:val="18"/>
                <w:szCs w:val="18"/>
              </w:rPr>
              <w:t>Each muffler for a gas engine in a compressor station must have vent slots or holes in the baffles of each compartment to prevent gas from being trapped in the muffler.</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.173</w:t>
            </w: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sidRPr="005B1AD5">
              <w:rPr>
                <w:color w:val="000000"/>
                <w:sz w:val="18"/>
                <w:szCs w:val="18"/>
              </w:rPr>
              <w:t>Each compressor station building must be ventilated to ensure that employees are not endangered by the accumulation of gas in rooms, sumps, attics, pits, or other enclosed places.</w:t>
            </w:r>
            <w:r w:rsidRPr="001E366A">
              <w:rPr>
                <w:color w:val="000000"/>
                <w:sz w:val="18"/>
                <w:szCs w:val="18"/>
              </w:rPr>
              <w:tab/>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C725EA">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shd w:val="clear" w:color="auto" w:fill="FFFFFF"/>
          </w:tcPr>
          <w:p w:rsidR="00C725EA" w:rsidRPr="001E366A" w:rsidRDefault="00C725EA" w:rsidP="00C92E8E">
            <w:pPr>
              <w:rPr>
                <w:color w:val="000000"/>
              </w:rPr>
            </w:pPr>
          </w:p>
        </w:tc>
        <w:tc>
          <w:tcPr>
            <w:tcW w:w="826" w:type="dxa"/>
            <w:tcBorders>
              <w:left w:val="nil"/>
              <w:bottom w:val="single" w:sz="4" w:space="0" w:color="auto"/>
              <w:right w:val="nil"/>
            </w:tcBorders>
            <w:shd w:val="clear" w:color="auto" w:fill="FFFFFF"/>
          </w:tcPr>
          <w:p w:rsidR="00C725EA" w:rsidRDefault="00C725EA" w:rsidP="001E366A">
            <w:pPr>
              <w:spacing w:before="28"/>
              <w:rPr>
                <w:color w:val="000000"/>
                <w:sz w:val="18"/>
                <w:szCs w:val="18"/>
              </w:rPr>
            </w:pPr>
          </w:p>
        </w:tc>
        <w:tc>
          <w:tcPr>
            <w:tcW w:w="6452" w:type="dxa"/>
            <w:tcBorders>
              <w:left w:val="nil"/>
              <w:bottom w:val="single" w:sz="4" w:space="0" w:color="auto"/>
              <w:right w:val="single" w:sz="6" w:space="0" w:color="auto"/>
            </w:tcBorders>
            <w:shd w:val="clear" w:color="auto" w:fill="FFFFFF"/>
          </w:tcPr>
          <w:p w:rsidR="00C725EA" w:rsidRPr="006D7D69" w:rsidRDefault="00C725EA" w:rsidP="006D7D69">
            <w:pPr>
              <w:spacing w:before="28"/>
              <w:rPr>
                <w:b/>
                <w:color w:val="000000"/>
                <w:sz w:val="24"/>
                <w:szCs w:val="24"/>
              </w:rPr>
            </w:pPr>
            <w:r>
              <w:rPr>
                <w:b/>
                <w:color w:val="000000"/>
                <w:sz w:val="24"/>
                <w:szCs w:val="24"/>
              </w:rPr>
              <w:t>Maintenance</w:t>
            </w:r>
          </w:p>
        </w:tc>
        <w:tc>
          <w:tcPr>
            <w:tcW w:w="499" w:type="dxa"/>
            <w:gridSpan w:val="2"/>
            <w:tcBorders>
              <w:left w:val="single" w:sz="6" w:space="0" w:color="auto"/>
              <w:bottom w:val="single" w:sz="4" w:space="0" w:color="auto"/>
              <w:right w:val="single" w:sz="6" w:space="0" w:color="auto"/>
            </w:tcBorders>
            <w:shd w:val="clear" w:color="auto" w:fill="FFFFFF"/>
            <w:vAlign w:val="center"/>
          </w:tcPr>
          <w:p w:rsidR="00C725EA" w:rsidRPr="00353A4A" w:rsidRDefault="00C725EA" w:rsidP="001E366A">
            <w:pPr>
              <w:jc w:val="center"/>
              <w:rPr>
                <w:color w:val="000000"/>
                <w:sz w:val="16"/>
                <w:szCs w:val="16"/>
              </w:rPr>
            </w:pPr>
          </w:p>
        </w:tc>
        <w:tc>
          <w:tcPr>
            <w:tcW w:w="598" w:type="dxa"/>
            <w:tcBorders>
              <w:left w:val="single" w:sz="6" w:space="0" w:color="auto"/>
              <w:bottom w:val="single" w:sz="4" w:space="0" w:color="auto"/>
              <w:right w:val="single" w:sz="6" w:space="0" w:color="auto"/>
            </w:tcBorders>
            <w:shd w:val="clear" w:color="auto" w:fill="FFFFFF"/>
            <w:vAlign w:val="center"/>
          </w:tcPr>
          <w:p w:rsidR="00C725EA" w:rsidRPr="00353A4A" w:rsidRDefault="00C725EA" w:rsidP="001E366A">
            <w:pPr>
              <w:jc w:val="center"/>
              <w:rPr>
                <w:color w:val="000000"/>
                <w:sz w:val="16"/>
                <w:szCs w:val="16"/>
              </w:rPr>
            </w:pPr>
          </w:p>
        </w:tc>
        <w:tc>
          <w:tcPr>
            <w:tcW w:w="639" w:type="dxa"/>
            <w:tcBorders>
              <w:left w:val="single" w:sz="6" w:space="0" w:color="auto"/>
              <w:bottom w:val="single" w:sz="4" w:space="0" w:color="auto"/>
              <w:right w:val="single" w:sz="6" w:space="0" w:color="auto"/>
            </w:tcBorders>
            <w:shd w:val="clear" w:color="auto" w:fill="FFFFFF"/>
            <w:vAlign w:val="center"/>
          </w:tcPr>
          <w:p w:rsidR="00C725EA" w:rsidRPr="00353A4A" w:rsidRDefault="00C725EA" w:rsidP="001E366A">
            <w:pPr>
              <w:jc w:val="center"/>
              <w:rPr>
                <w:color w:val="000000"/>
                <w:sz w:val="16"/>
                <w:szCs w:val="16"/>
              </w:rPr>
            </w:pPr>
          </w:p>
        </w:tc>
        <w:tc>
          <w:tcPr>
            <w:tcW w:w="628" w:type="dxa"/>
            <w:tcBorders>
              <w:left w:val="single" w:sz="6" w:space="0" w:color="auto"/>
              <w:bottom w:val="single" w:sz="4" w:space="0" w:color="auto"/>
              <w:right w:val="single" w:sz="12" w:space="0" w:color="auto"/>
            </w:tcBorders>
            <w:shd w:val="clear" w:color="auto" w:fill="FFFFFF"/>
            <w:vAlign w:val="center"/>
          </w:tcPr>
          <w:p w:rsidR="00C725EA" w:rsidRPr="00353A4A" w:rsidRDefault="00C725EA" w:rsidP="001E366A">
            <w:pPr>
              <w:jc w:val="center"/>
              <w:rPr>
                <w:color w:val="000000"/>
                <w:sz w:val="16"/>
                <w:szCs w:val="16"/>
              </w:rPr>
            </w:pP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Pr>
                <w:color w:val="000000"/>
                <w:sz w:val="18"/>
                <w:szCs w:val="18"/>
              </w:rPr>
              <w:t>.731</w:t>
            </w:r>
          </w:p>
        </w:tc>
        <w:tc>
          <w:tcPr>
            <w:tcW w:w="6452" w:type="dxa"/>
            <w:tcBorders>
              <w:left w:val="nil"/>
              <w:bottom w:val="single" w:sz="4" w:space="0" w:color="auto"/>
              <w:right w:val="single" w:sz="6" w:space="0" w:color="auto"/>
            </w:tcBorders>
          </w:tcPr>
          <w:p w:rsidR="00C725EA" w:rsidRDefault="00C725EA" w:rsidP="001E366A">
            <w:pPr>
              <w:spacing w:before="28"/>
              <w:rPr>
                <w:color w:val="000000"/>
                <w:sz w:val="18"/>
                <w:szCs w:val="18"/>
              </w:rPr>
            </w:pPr>
            <w:r w:rsidRPr="006D7D69">
              <w:rPr>
                <w:color w:val="000000"/>
                <w:sz w:val="18"/>
                <w:szCs w:val="18"/>
              </w:rPr>
              <w:t>Compressor stations:  Inspection and testing of relief devices.</w:t>
            </w:r>
          </w:p>
          <w:p w:rsidR="00C725EA" w:rsidRPr="005B1AD5" w:rsidRDefault="00C725EA" w:rsidP="001E366A">
            <w:pPr>
              <w:spacing w:before="28"/>
              <w:rPr>
                <w:color w:val="000000"/>
                <w:sz w:val="18"/>
                <w:szCs w:val="18"/>
              </w:rPr>
            </w:pPr>
            <w:r w:rsidRPr="006D7D69">
              <w:rPr>
                <w:color w:val="000000"/>
                <w:sz w:val="18"/>
                <w:szCs w:val="18"/>
              </w:rPr>
              <w:t>(a)  Except for rupture discs, each pressure relieving device in a compressor station must be inspected and tested in accordance with §§192.739 and 192.743, and must be operated periodically to determine that it opens at the correct set pressure.</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Default="00C725EA" w:rsidP="001E366A">
            <w:pPr>
              <w:spacing w:before="28"/>
              <w:rPr>
                <w:color w:val="000000"/>
                <w:sz w:val="18"/>
                <w:szCs w:val="18"/>
              </w:rPr>
            </w:pPr>
            <w:r>
              <w:rPr>
                <w:color w:val="000000"/>
                <w:sz w:val="18"/>
                <w:szCs w:val="18"/>
              </w:rPr>
              <w:t>.731</w:t>
            </w:r>
          </w:p>
        </w:tc>
        <w:tc>
          <w:tcPr>
            <w:tcW w:w="6452" w:type="dxa"/>
            <w:tcBorders>
              <w:left w:val="nil"/>
              <w:bottom w:val="single" w:sz="4" w:space="0" w:color="auto"/>
              <w:right w:val="single" w:sz="6" w:space="0" w:color="auto"/>
            </w:tcBorders>
          </w:tcPr>
          <w:p w:rsidR="00C725EA" w:rsidRPr="006D7D69" w:rsidRDefault="00C725EA" w:rsidP="001E366A">
            <w:pPr>
              <w:spacing w:before="28"/>
              <w:rPr>
                <w:color w:val="000000"/>
                <w:sz w:val="18"/>
                <w:szCs w:val="18"/>
              </w:rPr>
            </w:pPr>
            <w:r w:rsidRPr="006D7D69">
              <w:rPr>
                <w:color w:val="000000"/>
                <w:sz w:val="18"/>
                <w:szCs w:val="18"/>
              </w:rPr>
              <w:t>(b)  Any defective or inadequate equipment found must be promptly repaired or replaced.</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Default="00C725EA" w:rsidP="001E366A">
            <w:pPr>
              <w:spacing w:before="28"/>
              <w:rPr>
                <w:color w:val="000000"/>
                <w:sz w:val="18"/>
                <w:szCs w:val="18"/>
              </w:rPr>
            </w:pPr>
            <w:r>
              <w:rPr>
                <w:color w:val="000000"/>
                <w:sz w:val="18"/>
                <w:szCs w:val="18"/>
              </w:rPr>
              <w:t>.731</w:t>
            </w:r>
          </w:p>
        </w:tc>
        <w:tc>
          <w:tcPr>
            <w:tcW w:w="6452" w:type="dxa"/>
            <w:tcBorders>
              <w:left w:val="nil"/>
              <w:bottom w:val="single" w:sz="4" w:space="0" w:color="auto"/>
              <w:right w:val="single" w:sz="6" w:space="0" w:color="auto"/>
            </w:tcBorders>
          </w:tcPr>
          <w:p w:rsidR="00C725EA" w:rsidRPr="006D7D69" w:rsidRDefault="00C725EA" w:rsidP="006D7D69">
            <w:pPr>
              <w:rPr>
                <w:color w:val="000000"/>
                <w:sz w:val="18"/>
                <w:szCs w:val="18"/>
              </w:rPr>
            </w:pPr>
            <w:r w:rsidRPr="006D7D69">
              <w:rPr>
                <w:color w:val="000000"/>
                <w:sz w:val="18"/>
                <w:szCs w:val="18"/>
              </w:rPr>
              <w:t>(c)  Each remote control shutdown device must be inspected and tested at intervals not exceeding 15 months, but at least once each calendar year, to determine that it functions properly.</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Pr>
                <w:color w:val="000000"/>
                <w:sz w:val="18"/>
                <w:szCs w:val="18"/>
              </w:rPr>
              <w:t>.735(a)</w:t>
            </w: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sidRPr="006D7D69">
              <w:rPr>
                <w:color w:val="000000"/>
                <w:sz w:val="18"/>
                <w:szCs w:val="18"/>
              </w:rPr>
              <w:t>Flammable or combustible materials in quantities beyond those required for everyday use, or other than those normally used in compressor buildings, must be stored a safe distance from the compressor building.</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562A40">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bottom w:val="single" w:sz="4" w:space="0" w:color="auto"/>
              <w:right w:val="nil"/>
            </w:tcBorders>
          </w:tcPr>
          <w:p w:rsidR="00C725EA" w:rsidRPr="001E366A" w:rsidRDefault="00C725EA" w:rsidP="00C92E8E">
            <w:pPr>
              <w:rPr>
                <w:color w:val="000000"/>
              </w:rPr>
            </w:pPr>
          </w:p>
        </w:tc>
        <w:tc>
          <w:tcPr>
            <w:tcW w:w="826" w:type="dxa"/>
            <w:tcBorders>
              <w:left w:val="nil"/>
              <w:bottom w:val="single" w:sz="4" w:space="0" w:color="auto"/>
              <w:right w:val="nil"/>
            </w:tcBorders>
          </w:tcPr>
          <w:p w:rsidR="00C725EA" w:rsidRPr="001E366A" w:rsidRDefault="00C725EA" w:rsidP="001E366A">
            <w:pPr>
              <w:spacing w:before="28"/>
              <w:rPr>
                <w:color w:val="000000"/>
                <w:sz w:val="18"/>
                <w:szCs w:val="18"/>
              </w:rPr>
            </w:pPr>
            <w:r w:rsidRPr="001E366A">
              <w:rPr>
                <w:color w:val="000000"/>
                <w:sz w:val="18"/>
                <w:szCs w:val="18"/>
              </w:rPr>
              <w:t>.735(b)</w:t>
            </w:r>
          </w:p>
        </w:tc>
        <w:tc>
          <w:tcPr>
            <w:tcW w:w="6452" w:type="dxa"/>
            <w:tcBorders>
              <w:left w:val="nil"/>
              <w:bottom w:val="single" w:sz="4" w:space="0" w:color="auto"/>
              <w:right w:val="single" w:sz="6" w:space="0" w:color="auto"/>
            </w:tcBorders>
          </w:tcPr>
          <w:p w:rsidR="00C725EA" w:rsidRPr="001E366A" w:rsidRDefault="00C725EA" w:rsidP="001E366A">
            <w:pPr>
              <w:spacing w:before="28"/>
              <w:rPr>
                <w:color w:val="000000"/>
                <w:sz w:val="18"/>
                <w:szCs w:val="18"/>
              </w:rPr>
            </w:pPr>
            <w:r w:rsidRPr="001E366A">
              <w:rPr>
                <w:color w:val="000000"/>
                <w:sz w:val="18"/>
                <w:szCs w:val="18"/>
              </w:rPr>
              <w:t>Are aboveground oil or gasoline storage tanks protected per NFPA No. 30? (Dikes)</w:t>
            </w:r>
          </w:p>
        </w:tc>
        <w:tc>
          <w:tcPr>
            <w:tcW w:w="499" w:type="dxa"/>
            <w:gridSpan w:val="2"/>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6D7D69">
        <w:trPr>
          <w:cantSplit/>
        </w:trPr>
        <w:tc>
          <w:tcPr>
            <w:tcW w:w="912" w:type="dxa"/>
            <w:tcBorders>
              <w:top w:val="nil"/>
              <w:left w:val="single" w:sz="12" w:space="0" w:color="auto"/>
              <w:bottom w:val="nil"/>
              <w:right w:val="single" w:sz="4" w:space="0" w:color="auto"/>
            </w:tcBorders>
          </w:tcPr>
          <w:p w:rsidR="00C725EA" w:rsidRPr="001E366A" w:rsidRDefault="00C725EA" w:rsidP="00C92E8E">
            <w:pPr>
              <w:rPr>
                <w:color w:val="000000"/>
              </w:rPr>
            </w:pPr>
          </w:p>
        </w:tc>
        <w:tc>
          <w:tcPr>
            <w:tcW w:w="350" w:type="dxa"/>
            <w:tcBorders>
              <w:left w:val="single" w:sz="4" w:space="0" w:color="auto"/>
              <w:right w:val="nil"/>
            </w:tcBorders>
          </w:tcPr>
          <w:p w:rsidR="00C725EA" w:rsidRPr="001E366A" w:rsidRDefault="00C725EA" w:rsidP="00C92E8E">
            <w:pPr>
              <w:rPr>
                <w:color w:val="000000"/>
              </w:rPr>
            </w:pPr>
          </w:p>
        </w:tc>
        <w:tc>
          <w:tcPr>
            <w:tcW w:w="826" w:type="dxa"/>
            <w:tcBorders>
              <w:left w:val="nil"/>
              <w:right w:val="nil"/>
            </w:tcBorders>
          </w:tcPr>
          <w:p w:rsidR="00C725EA" w:rsidRPr="001E366A" w:rsidRDefault="00C725EA" w:rsidP="001E366A">
            <w:pPr>
              <w:spacing w:before="28"/>
              <w:rPr>
                <w:color w:val="000000"/>
                <w:sz w:val="18"/>
                <w:szCs w:val="18"/>
              </w:rPr>
            </w:pPr>
            <w:r w:rsidRPr="001E366A">
              <w:rPr>
                <w:color w:val="000000"/>
                <w:sz w:val="18"/>
                <w:szCs w:val="18"/>
              </w:rPr>
              <w:t>.736(a)</w:t>
            </w:r>
          </w:p>
        </w:tc>
        <w:tc>
          <w:tcPr>
            <w:tcW w:w="6452" w:type="dxa"/>
            <w:tcBorders>
              <w:left w:val="nil"/>
              <w:right w:val="single" w:sz="6" w:space="0" w:color="auto"/>
            </w:tcBorders>
          </w:tcPr>
          <w:p w:rsidR="00C725EA" w:rsidRDefault="00C725EA" w:rsidP="001E366A">
            <w:pPr>
              <w:spacing w:before="28"/>
              <w:rPr>
                <w:color w:val="000000"/>
                <w:sz w:val="18"/>
                <w:szCs w:val="18"/>
              </w:rPr>
            </w:pPr>
            <w:r w:rsidRPr="006D7D69">
              <w:rPr>
                <w:color w:val="000000"/>
                <w:sz w:val="18"/>
                <w:szCs w:val="18"/>
              </w:rPr>
              <w:t>Compressor stations: Gas detection.</w:t>
            </w:r>
          </w:p>
          <w:p w:rsidR="00C725EA" w:rsidRPr="006D7D69" w:rsidRDefault="00C725EA" w:rsidP="006D7D69">
            <w:pPr>
              <w:spacing w:before="28"/>
              <w:rPr>
                <w:color w:val="000000"/>
                <w:sz w:val="18"/>
                <w:szCs w:val="18"/>
              </w:rPr>
            </w:pPr>
            <w:r w:rsidRPr="006D7D69">
              <w:rPr>
                <w:color w:val="000000"/>
                <w:sz w:val="18"/>
                <w:szCs w:val="18"/>
              </w:rPr>
              <w:t>Not later than September 16, 1996, each compressor building in a compressor station must have a fixed gas detection and alarm system, unless the building is-</w:t>
            </w:r>
          </w:p>
          <w:p w:rsidR="00C725EA" w:rsidRPr="006D7D69" w:rsidRDefault="00C725EA" w:rsidP="006D7D69">
            <w:pPr>
              <w:spacing w:before="28"/>
              <w:rPr>
                <w:color w:val="000000"/>
                <w:sz w:val="18"/>
                <w:szCs w:val="18"/>
              </w:rPr>
            </w:pPr>
          </w:p>
          <w:p w:rsidR="00C725EA" w:rsidRPr="006D7D69" w:rsidRDefault="00C725EA" w:rsidP="006D7D69">
            <w:pPr>
              <w:spacing w:before="28"/>
              <w:rPr>
                <w:color w:val="000000"/>
                <w:sz w:val="18"/>
                <w:szCs w:val="18"/>
              </w:rPr>
            </w:pPr>
            <w:r w:rsidRPr="006D7D69">
              <w:rPr>
                <w:color w:val="000000"/>
                <w:sz w:val="18"/>
                <w:szCs w:val="18"/>
              </w:rPr>
              <w:t>(1)  Constructed so that at least 50 percent of its upright side area is permanently open; or</w:t>
            </w:r>
          </w:p>
          <w:p w:rsidR="00C725EA" w:rsidRPr="001E366A" w:rsidRDefault="00C725EA" w:rsidP="006D7D69">
            <w:pPr>
              <w:spacing w:before="28"/>
              <w:rPr>
                <w:color w:val="000000"/>
                <w:sz w:val="18"/>
                <w:szCs w:val="18"/>
              </w:rPr>
            </w:pPr>
            <w:r w:rsidRPr="006D7D69">
              <w:rPr>
                <w:color w:val="000000"/>
                <w:sz w:val="18"/>
                <w:szCs w:val="18"/>
              </w:rPr>
              <w:t>(2)  Located in an unattended field compressor station of 1,000 horsepower (746 kilowatts) or less.</w:t>
            </w:r>
          </w:p>
        </w:tc>
        <w:tc>
          <w:tcPr>
            <w:tcW w:w="499" w:type="dxa"/>
            <w:gridSpan w:val="2"/>
            <w:tcBorders>
              <w:left w:val="single" w:sz="6"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E538A0">
        <w:trPr>
          <w:cantSplit/>
        </w:trPr>
        <w:tc>
          <w:tcPr>
            <w:tcW w:w="912" w:type="dxa"/>
            <w:tcBorders>
              <w:top w:val="nil"/>
              <w:left w:val="single" w:sz="12" w:space="0" w:color="auto"/>
              <w:bottom w:val="single" w:sz="12" w:space="0" w:color="auto"/>
              <w:right w:val="single" w:sz="4" w:space="0" w:color="auto"/>
            </w:tcBorders>
          </w:tcPr>
          <w:p w:rsidR="00C725EA" w:rsidRPr="001E366A" w:rsidRDefault="00C725EA" w:rsidP="00E538A0">
            <w:pPr>
              <w:rPr>
                <w:color w:val="000000"/>
              </w:rPr>
            </w:pPr>
          </w:p>
        </w:tc>
        <w:tc>
          <w:tcPr>
            <w:tcW w:w="350" w:type="dxa"/>
            <w:tcBorders>
              <w:left w:val="single" w:sz="4" w:space="0" w:color="auto"/>
              <w:bottom w:val="single" w:sz="12" w:space="0" w:color="auto"/>
              <w:right w:val="nil"/>
            </w:tcBorders>
          </w:tcPr>
          <w:p w:rsidR="00C725EA" w:rsidRPr="001E366A" w:rsidRDefault="00C725EA" w:rsidP="00E538A0">
            <w:pPr>
              <w:rPr>
                <w:color w:val="000000"/>
              </w:rPr>
            </w:pPr>
          </w:p>
        </w:tc>
        <w:tc>
          <w:tcPr>
            <w:tcW w:w="826" w:type="dxa"/>
            <w:tcBorders>
              <w:left w:val="nil"/>
              <w:bottom w:val="single" w:sz="12" w:space="0" w:color="auto"/>
              <w:right w:val="nil"/>
            </w:tcBorders>
          </w:tcPr>
          <w:p w:rsidR="00C725EA" w:rsidRPr="001E366A" w:rsidRDefault="00C725EA" w:rsidP="00E538A0">
            <w:pPr>
              <w:spacing w:before="28"/>
              <w:rPr>
                <w:color w:val="000000"/>
                <w:sz w:val="18"/>
                <w:szCs w:val="18"/>
              </w:rPr>
            </w:pPr>
            <w:r>
              <w:rPr>
                <w:color w:val="000000"/>
                <w:sz w:val="18"/>
                <w:szCs w:val="18"/>
              </w:rPr>
              <w:t>.736(b)</w:t>
            </w:r>
          </w:p>
        </w:tc>
        <w:tc>
          <w:tcPr>
            <w:tcW w:w="6452" w:type="dxa"/>
            <w:tcBorders>
              <w:left w:val="nil"/>
              <w:bottom w:val="single" w:sz="12" w:space="0" w:color="auto"/>
              <w:right w:val="single" w:sz="6" w:space="0" w:color="auto"/>
            </w:tcBorders>
          </w:tcPr>
          <w:p w:rsidR="00C725EA" w:rsidRPr="006D7D69" w:rsidRDefault="00C725EA" w:rsidP="006D7D69">
            <w:pPr>
              <w:spacing w:before="28"/>
              <w:rPr>
                <w:color w:val="000000"/>
                <w:sz w:val="18"/>
                <w:szCs w:val="18"/>
              </w:rPr>
            </w:pPr>
            <w:r w:rsidRPr="006D7D69">
              <w:rPr>
                <w:color w:val="000000"/>
                <w:sz w:val="18"/>
                <w:szCs w:val="18"/>
              </w:rPr>
              <w:t>Except when shutdown of the system is necessary for maintenance under paragraph (c) of this section, each gas detection and alarm system required by this section must-</w:t>
            </w:r>
          </w:p>
          <w:p w:rsidR="00C725EA" w:rsidRPr="006D7D69" w:rsidRDefault="00C725EA" w:rsidP="006D7D69">
            <w:pPr>
              <w:spacing w:before="28"/>
              <w:rPr>
                <w:color w:val="000000"/>
                <w:sz w:val="18"/>
                <w:szCs w:val="18"/>
              </w:rPr>
            </w:pPr>
          </w:p>
          <w:p w:rsidR="00C725EA" w:rsidRPr="006D7D69" w:rsidRDefault="00C725EA" w:rsidP="006D7D69">
            <w:pPr>
              <w:spacing w:before="28"/>
              <w:rPr>
                <w:color w:val="000000"/>
                <w:sz w:val="18"/>
                <w:szCs w:val="18"/>
              </w:rPr>
            </w:pPr>
            <w:r w:rsidRPr="006D7D69">
              <w:rPr>
                <w:color w:val="000000"/>
                <w:sz w:val="18"/>
                <w:szCs w:val="18"/>
              </w:rPr>
              <w:t>(1)  Continuously monitor the compressor building for a concentration of gas in air of not more than 25 percent of the lower explosive limit; and</w:t>
            </w:r>
          </w:p>
          <w:p w:rsidR="00C725EA" w:rsidRPr="006D7D69" w:rsidRDefault="00C725EA" w:rsidP="006D7D69">
            <w:pPr>
              <w:spacing w:before="28"/>
              <w:rPr>
                <w:color w:val="000000"/>
                <w:sz w:val="18"/>
                <w:szCs w:val="18"/>
              </w:rPr>
            </w:pPr>
            <w:r w:rsidRPr="006D7D69">
              <w:rPr>
                <w:color w:val="000000"/>
                <w:sz w:val="18"/>
                <w:szCs w:val="18"/>
              </w:rPr>
              <w:t>(2)  If that concentration of gas is detected, warn persons about to enter the building and persons inside the building of the danger.</w:t>
            </w:r>
          </w:p>
        </w:tc>
        <w:tc>
          <w:tcPr>
            <w:tcW w:w="499" w:type="dxa"/>
            <w:gridSpan w:val="2"/>
            <w:tcBorders>
              <w:left w:val="single" w:sz="6" w:space="0" w:color="auto"/>
              <w:bottom w:val="single" w:sz="12"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12"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12"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12"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E538A0">
        <w:trPr>
          <w:cantSplit/>
        </w:trPr>
        <w:tc>
          <w:tcPr>
            <w:tcW w:w="912" w:type="dxa"/>
            <w:tcBorders>
              <w:top w:val="nil"/>
              <w:left w:val="single" w:sz="12" w:space="0" w:color="auto"/>
              <w:bottom w:val="single" w:sz="12" w:space="0" w:color="auto"/>
              <w:right w:val="single" w:sz="4" w:space="0" w:color="auto"/>
            </w:tcBorders>
          </w:tcPr>
          <w:p w:rsidR="00C725EA" w:rsidRPr="001E366A" w:rsidRDefault="00C725EA" w:rsidP="00E538A0">
            <w:pPr>
              <w:rPr>
                <w:color w:val="000000"/>
              </w:rPr>
            </w:pPr>
          </w:p>
        </w:tc>
        <w:tc>
          <w:tcPr>
            <w:tcW w:w="350" w:type="dxa"/>
            <w:tcBorders>
              <w:left w:val="single" w:sz="4" w:space="0" w:color="auto"/>
              <w:bottom w:val="single" w:sz="12" w:space="0" w:color="auto"/>
              <w:right w:val="nil"/>
            </w:tcBorders>
          </w:tcPr>
          <w:p w:rsidR="00C725EA" w:rsidRPr="001E366A" w:rsidRDefault="00C725EA" w:rsidP="00E538A0">
            <w:pPr>
              <w:rPr>
                <w:color w:val="000000"/>
              </w:rPr>
            </w:pPr>
          </w:p>
        </w:tc>
        <w:tc>
          <w:tcPr>
            <w:tcW w:w="826" w:type="dxa"/>
            <w:tcBorders>
              <w:left w:val="nil"/>
              <w:bottom w:val="single" w:sz="12" w:space="0" w:color="auto"/>
              <w:right w:val="nil"/>
            </w:tcBorders>
          </w:tcPr>
          <w:p w:rsidR="00C725EA" w:rsidRPr="001E366A" w:rsidRDefault="00C725EA" w:rsidP="00E538A0">
            <w:pPr>
              <w:spacing w:before="28"/>
              <w:rPr>
                <w:color w:val="000000"/>
                <w:sz w:val="18"/>
                <w:szCs w:val="18"/>
              </w:rPr>
            </w:pPr>
            <w:r>
              <w:rPr>
                <w:color w:val="000000"/>
                <w:sz w:val="18"/>
                <w:szCs w:val="18"/>
              </w:rPr>
              <w:t>.736(b)</w:t>
            </w:r>
          </w:p>
        </w:tc>
        <w:tc>
          <w:tcPr>
            <w:tcW w:w="6452" w:type="dxa"/>
            <w:tcBorders>
              <w:left w:val="nil"/>
              <w:bottom w:val="single" w:sz="12" w:space="0" w:color="auto"/>
              <w:right w:val="single" w:sz="6" w:space="0" w:color="auto"/>
            </w:tcBorders>
          </w:tcPr>
          <w:p w:rsidR="00C725EA" w:rsidRPr="006D7D69" w:rsidRDefault="00C725EA" w:rsidP="00E538A0">
            <w:pPr>
              <w:spacing w:before="28"/>
              <w:rPr>
                <w:color w:val="000000"/>
                <w:sz w:val="18"/>
                <w:szCs w:val="18"/>
              </w:rPr>
            </w:pPr>
            <w:r w:rsidRPr="006D7D69">
              <w:rPr>
                <w:color w:val="000000"/>
                <w:sz w:val="18"/>
                <w:szCs w:val="18"/>
              </w:rPr>
              <w:t>Each gas detection and alarm system required by this section must be maintained to function properly.  The maintenance must include performance tests.</w:t>
            </w:r>
          </w:p>
        </w:tc>
        <w:tc>
          <w:tcPr>
            <w:tcW w:w="499" w:type="dxa"/>
            <w:gridSpan w:val="2"/>
            <w:tcBorders>
              <w:left w:val="single" w:sz="6" w:space="0" w:color="auto"/>
              <w:bottom w:val="single" w:sz="12"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12"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12" w:space="0" w:color="auto"/>
              <w:right w:val="single" w:sz="6"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12" w:space="0" w:color="auto"/>
              <w:right w:val="single" w:sz="12" w:space="0" w:color="auto"/>
            </w:tcBorders>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bl>
    <w:p w:rsidR="002C0C9B" w:rsidRPr="00465DD9" w:rsidRDefault="002C0C9B" w:rsidP="002C0C9B">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pPr>
    </w:p>
    <w:tbl>
      <w:tblPr>
        <w:tblW w:w="10980" w:type="dxa"/>
        <w:tblInd w:w="2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0980"/>
      </w:tblGrid>
      <w:tr w:rsidR="002C0C9B" w:rsidRPr="00D9577F" w:rsidTr="002C0C9B">
        <w:trPr>
          <w:tblHeader/>
        </w:trPr>
        <w:tc>
          <w:tcPr>
            <w:tcW w:w="10980" w:type="dxa"/>
          </w:tcPr>
          <w:p w:rsidR="002C0C9B" w:rsidRPr="00D9577F" w:rsidRDefault="002C0C9B" w:rsidP="007F5147">
            <w:pPr>
              <w:jc w:val="both"/>
              <w:rPr>
                <w:i/>
                <w:sz w:val="18"/>
                <w:szCs w:val="18"/>
              </w:rPr>
            </w:pPr>
            <w:r w:rsidRPr="00D9577F">
              <w:rPr>
                <w:b/>
                <w:sz w:val="18"/>
                <w:szCs w:val="18"/>
              </w:rPr>
              <w:t xml:space="preserve">Comments: </w:t>
            </w:r>
          </w:p>
        </w:tc>
      </w:tr>
      <w:tr w:rsidR="002C0C9B" w:rsidRPr="00D9577F" w:rsidTr="002C0C9B">
        <w:trPr>
          <w:trHeight w:val="1098"/>
        </w:trPr>
        <w:tc>
          <w:tcPr>
            <w:tcW w:w="10980" w:type="dxa"/>
          </w:tcPr>
          <w:p w:rsidR="002C0C9B" w:rsidRPr="00D9577F" w:rsidRDefault="00735D48" w:rsidP="007F5147">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C0C9B" w:rsidRPr="00A37160" w:rsidRDefault="002C0C9B">
      <w:pPr>
        <w:rPr>
          <w:color w:val="000000"/>
          <w:sz w:val="16"/>
          <w:szCs w:val="16"/>
        </w:rPr>
      </w:pPr>
    </w:p>
    <w:tbl>
      <w:tblPr>
        <w:tblW w:w="11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96"/>
        <w:gridCol w:w="8092"/>
        <w:gridCol w:w="510"/>
        <w:gridCol w:w="510"/>
        <w:gridCol w:w="510"/>
        <w:gridCol w:w="510"/>
      </w:tblGrid>
      <w:tr w:rsidR="00474324" w:rsidRPr="001E366A" w:rsidTr="001E366A">
        <w:trPr>
          <w:cantSplit/>
          <w:trHeight w:val="258"/>
          <w:tblHeader/>
        </w:trPr>
        <w:tc>
          <w:tcPr>
            <w:tcW w:w="896" w:type="dxa"/>
            <w:tcBorders>
              <w:top w:val="single" w:sz="12" w:space="0" w:color="auto"/>
              <w:bottom w:val="nil"/>
            </w:tcBorders>
            <w:shd w:val="clear" w:color="auto" w:fill="auto"/>
          </w:tcPr>
          <w:p w:rsidR="00474324" w:rsidRPr="001E366A" w:rsidRDefault="00474324" w:rsidP="001E366A">
            <w:pPr>
              <w:jc w:val="both"/>
              <w:rPr>
                <w:b/>
                <w:color w:val="000000"/>
                <w:sz w:val="18"/>
                <w:szCs w:val="18"/>
              </w:rPr>
            </w:pPr>
            <w:r w:rsidRPr="001E366A">
              <w:rPr>
                <w:b/>
                <w:color w:val="000000"/>
                <w:sz w:val="18"/>
                <w:szCs w:val="18"/>
              </w:rPr>
              <w:t>.13(c)</w:t>
            </w:r>
          </w:p>
        </w:tc>
        <w:tc>
          <w:tcPr>
            <w:tcW w:w="8092" w:type="dxa"/>
            <w:tcBorders>
              <w:bottom w:val="single" w:sz="6" w:space="0" w:color="auto"/>
            </w:tcBorders>
            <w:shd w:val="clear" w:color="auto" w:fill="auto"/>
          </w:tcPr>
          <w:p w:rsidR="00474324" w:rsidRPr="001E366A" w:rsidRDefault="00474324" w:rsidP="001E366A">
            <w:pPr>
              <w:spacing w:before="60" w:after="60"/>
              <w:jc w:val="center"/>
              <w:rPr>
                <w:b/>
                <w:color w:val="000000"/>
              </w:rPr>
            </w:pPr>
            <w:r w:rsidRPr="001E366A">
              <w:rPr>
                <w:b/>
                <w:color w:val="000000"/>
              </w:rPr>
              <w:t>WELDING AND WELD DEFECT REPAIR/REMOVAL</w:t>
            </w:r>
            <w:r w:rsidR="002F007F" w:rsidRPr="001E366A">
              <w:rPr>
                <w:b/>
                <w:color w:val="000000"/>
              </w:rPr>
              <w:t xml:space="preserve"> REQUIREMENTS</w:t>
            </w:r>
          </w:p>
        </w:tc>
        <w:tc>
          <w:tcPr>
            <w:tcW w:w="510" w:type="dxa"/>
            <w:tcBorders>
              <w:top w:val="single" w:sz="12" w:space="0" w:color="auto"/>
              <w:bottom w:val="single" w:sz="6" w:space="0" w:color="auto"/>
            </w:tcBorders>
            <w:shd w:val="clear" w:color="auto" w:fill="C0C0C0"/>
            <w:vAlign w:val="center"/>
          </w:tcPr>
          <w:p w:rsidR="00474324" w:rsidRPr="001E366A" w:rsidRDefault="00474324" w:rsidP="001E366A">
            <w:pPr>
              <w:jc w:val="center"/>
              <w:rPr>
                <w:b/>
                <w:color w:val="000000"/>
              </w:rPr>
            </w:pPr>
            <w:r w:rsidRPr="001E366A">
              <w:rPr>
                <w:b/>
                <w:color w:val="000000"/>
              </w:rPr>
              <w:t>S</w:t>
            </w:r>
          </w:p>
        </w:tc>
        <w:tc>
          <w:tcPr>
            <w:tcW w:w="510" w:type="dxa"/>
            <w:tcBorders>
              <w:top w:val="single" w:sz="12" w:space="0" w:color="auto"/>
              <w:bottom w:val="single" w:sz="6" w:space="0" w:color="auto"/>
            </w:tcBorders>
            <w:shd w:val="clear" w:color="auto" w:fill="C0C0C0"/>
            <w:vAlign w:val="center"/>
          </w:tcPr>
          <w:p w:rsidR="00474324" w:rsidRPr="001E366A" w:rsidRDefault="00474324" w:rsidP="001E366A">
            <w:pPr>
              <w:jc w:val="center"/>
              <w:rPr>
                <w:b/>
                <w:color w:val="000000"/>
              </w:rPr>
            </w:pPr>
            <w:r w:rsidRPr="001E366A">
              <w:rPr>
                <w:b/>
                <w:color w:val="000000"/>
              </w:rPr>
              <w:t>U</w:t>
            </w:r>
          </w:p>
        </w:tc>
        <w:tc>
          <w:tcPr>
            <w:tcW w:w="510" w:type="dxa"/>
            <w:tcBorders>
              <w:top w:val="single" w:sz="12" w:space="0" w:color="auto"/>
              <w:bottom w:val="single" w:sz="6" w:space="0" w:color="auto"/>
            </w:tcBorders>
            <w:shd w:val="clear" w:color="auto" w:fill="C0C0C0"/>
            <w:vAlign w:val="center"/>
          </w:tcPr>
          <w:p w:rsidR="00474324" w:rsidRPr="001E366A" w:rsidRDefault="00474324" w:rsidP="001E366A">
            <w:pPr>
              <w:ind w:left="-108" w:right="-108"/>
              <w:jc w:val="center"/>
              <w:rPr>
                <w:b/>
                <w:color w:val="000000"/>
              </w:rPr>
            </w:pPr>
            <w:r w:rsidRPr="001E366A">
              <w:rPr>
                <w:b/>
                <w:color w:val="000000"/>
              </w:rPr>
              <w:t>N/A</w:t>
            </w:r>
          </w:p>
        </w:tc>
        <w:tc>
          <w:tcPr>
            <w:tcW w:w="510" w:type="dxa"/>
            <w:tcBorders>
              <w:top w:val="single" w:sz="12" w:space="0" w:color="auto"/>
              <w:bottom w:val="single" w:sz="6" w:space="0" w:color="auto"/>
            </w:tcBorders>
            <w:shd w:val="clear" w:color="auto" w:fill="C0C0C0"/>
            <w:vAlign w:val="center"/>
          </w:tcPr>
          <w:p w:rsidR="00474324" w:rsidRPr="001E366A" w:rsidRDefault="00474324" w:rsidP="001E366A">
            <w:pPr>
              <w:ind w:left="-108" w:right="-108"/>
              <w:jc w:val="center"/>
              <w:rPr>
                <w:b/>
                <w:color w:val="000000"/>
              </w:rPr>
            </w:pPr>
            <w:r w:rsidRPr="001E366A">
              <w:rPr>
                <w:b/>
                <w:color w:val="000000"/>
              </w:rPr>
              <w:t>N/C</w:t>
            </w:r>
          </w:p>
        </w:tc>
      </w:tr>
      <w:tr w:rsidR="00C725EA" w:rsidRPr="001E366A" w:rsidTr="001E366A">
        <w:trPr>
          <w:cantSplit/>
          <w:trHeight w:val="274"/>
        </w:trPr>
        <w:tc>
          <w:tcPr>
            <w:tcW w:w="896" w:type="dxa"/>
            <w:tcBorders>
              <w:top w:val="nil"/>
              <w:bottom w:val="nil"/>
            </w:tcBorders>
            <w:shd w:val="clear" w:color="auto" w:fill="auto"/>
          </w:tcPr>
          <w:p w:rsidR="00C725EA" w:rsidRPr="001E366A" w:rsidRDefault="00C725EA" w:rsidP="001E366A">
            <w:pPr>
              <w:jc w:val="right"/>
              <w:rPr>
                <w:b/>
                <w:color w:val="000000"/>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6C2EFD">
            <w:pPr>
              <w:tabs>
                <w:tab w:val="left" w:pos="979"/>
              </w:tabs>
              <w:ind w:left="1264" w:hanging="1264"/>
              <w:jc w:val="both"/>
              <w:rPr>
                <w:color w:val="000000"/>
                <w:sz w:val="18"/>
                <w:szCs w:val="18"/>
              </w:rPr>
            </w:pPr>
            <w:r w:rsidRPr="001E366A">
              <w:rPr>
                <w:color w:val="000000"/>
                <w:sz w:val="18"/>
                <w:szCs w:val="18"/>
              </w:rPr>
              <w:t xml:space="preserve">.225      </w:t>
            </w:r>
            <w:r w:rsidRPr="001E366A">
              <w:rPr>
                <w:color w:val="000000"/>
                <w:sz w:val="18"/>
                <w:szCs w:val="18"/>
              </w:rPr>
              <w:tab/>
              <w:t xml:space="preserve">(a) Are welding procedures qualified under </w:t>
            </w:r>
            <w:r w:rsidRPr="001E366A">
              <w:rPr>
                <w:b/>
                <w:color w:val="000000"/>
                <w:sz w:val="18"/>
                <w:szCs w:val="18"/>
              </w:rPr>
              <w:t xml:space="preserve">Section 5 of API 1104 </w:t>
            </w:r>
            <w:r w:rsidRPr="001E366A">
              <w:rPr>
                <w:color w:val="000000"/>
                <w:sz w:val="18"/>
                <w:szCs w:val="18"/>
              </w:rPr>
              <w:t>or</w:t>
            </w:r>
            <w:r w:rsidRPr="001E366A">
              <w:rPr>
                <w:b/>
                <w:color w:val="000000"/>
                <w:sz w:val="18"/>
                <w:szCs w:val="18"/>
              </w:rPr>
              <w:t xml:space="preserve"> Section IX of</w:t>
            </w:r>
            <w:r w:rsidRPr="001E366A">
              <w:rPr>
                <w:color w:val="000000"/>
                <w:sz w:val="18"/>
                <w:szCs w:val="18"/>
              </w:rPr>
              <w:t xml:space="preserve"> </w:t>
            </w:r>
            <w:r w:rsidRPr="001E366A">
              <w:rPr>
                <w:b/>
                <w:color w:val="000000"/>
                <w:sz w:val="18"/>
                <w:szCs w:val="18"/>
              </w:rPr>
              <w:t>ASME Boiler and Pressure Code</w:t>
            </w:r>
            <w:r w:rsidRPr="001E366A">
              <w:rPr>
                <w:color w:val="000000"/>
                <w:sz w:val="18"/>
                <w:szCs w:val="18"/>
              </w:rPr>
              <w:t xml:space="preserve"> by destructive test. </w:t>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4"/>
        </w:trPr>
        <w:tc>
          <w:tcPr>
            <w:tcW w:w="896" w:type="dxa"/>
            <w:tcBorders>
              <w:top w:val="nil"/>
              <w:bottom w:val="nil"/>
            </w:tcBorders>
            <w:shd w:val="clear" w:color="auto" w:fill="auto"/>
          </w:tcPr>
          <w:p w:rsidR="00C725EA" w:rsidRPr="001E366A" w:rsidRDefault="00C725EA" w:rsidP="001E366A">
            <w:pPr>
              <w:jc w:val="right"/>
              <w:rPr>
                <w:b/>
                <w:color w:val="000000"/>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1E366A">
            <w:pPr>
              <w:tabs>
                <w:tab w:val="left" w:pos="979"/>
              </w:tabs>
              <w:ind w:left="979"/>
              <w:jc w:val="both"/>
              <w:rPr>
                <w:color w:val="000000"/>
                <w:sz w:val="18"/>
                <w:szCs w:val="18"/>
              </w:rPr>
            </w:pPr>
            <w:r w:rsidRPr="001E366A">
              <w:rPr>
                <w:color w:val="000000"/>
                <w:sz w:val="18"/>
                <w:szCs w:val="18"/>
              </w:rPr>
              <w:t>(b) Are welding procedures recorded in detail, including results of the qualifying tests?</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4"/>
        </w:trPr>
        <w:tc>
          <w:tcPr>
            <w:tcW w:w="896" w:type="dxa"/>
            <w:tcBorders>
              <w:top w:val="nil"/>
              <w:bottom w:val="nil"/>
            </w:tcBorders>
            <w:shd w:val="clear" w:color="auto" w:fill="auto"/>
          </w:tcPr>
          <w:p w:rsidR="00C725EA" w:rsidRPr="001E366A" w:rsidRDefault="00C725EA" w:rsidP="001E366A">
            <w:pPr>
              <w:jc w:val="right"/>
              <w:rPr>
                <w:b/>
                <w:color w:val="000000"/>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1E366A">
            <w:pPr>
              <w:tabs>
                <w:tab w:val="left" w:pos="0"/>
              </w:tabs>
              <w:jc w:val="both"/>
              <w:rPr>
                <w:sz w:val="18"/>
                <w:szCs w:val="18"/>
              </w:rPr>
            </w:pPr>
            <w:r w:rsidRPr="001E366A">
              <w:rPr>
                <w:sz w:val="18"/>
                <w:szCs w:val="18"/>
              </w:rPr>
              <w:t>Note:  Alternate welding procedures criteria are addressed in API 1104 Appendix A, section A.3.</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4"/>
        </w:trPr>
        <w:tc>
          <w:tcPr>
            <w:tcW w:w="896" w:type="dxa"/>
            <w:tcBorders>
              <w:top w:val="nil"/>
              <w:bottom w:val="nil"/>
            </w:tcBorders>
            <w:shd w:val="clear" w:color="auto" w:fill="auto"/>
          </w:tcPr>
          <w:p w:rsidR="00C725EA" w:rsidRPr="001E366A" w:rsidRDefault="00C725EA" w:rsidP="001E366A">
            <w:pPr>
              <w:jc w:val="right"/>
              <w:rPr>
                <w:b/>
                <w:color w:val="000000"/>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6C2EFD">
            <w:pPr>
              <w:tabs>
                <w:tab w:val="left" w:pos="979"/>
              </w:tabs>
              <w:ind w:left="1264" w:hanging="1264"/>
              <w:jc w:val="both"/>
              <w:rPr>
                <w:b/>
                <w:color w:val="000000"/>
                <w:sz w:val="18"/>
                <w:szCs w:val="18"/>
              </w:rPr>
            </w:pPr>
            <w:r w:rsidRPr="001E366A">
              <w:rPr>
                <w:color w:val="000000"/>
                <w:sz w:val="18"/>
                <w:szCs w:val="18"/>
              </w:rPr>
              <w:t xml:space="preserve">.227      </w:t>
            </w:r>
            <w:r w:rsidRPr="001E366A">
              <w:rPr>
                <w:color w:val="000000"/>
                <w:sz w:val="18"/>
                <w:szCs w:val="18"/>
              </w:rPr>
              <w:tab/>
              <w:t xml:space="preserve">(a) Are welders qualified according to </w:t>
            </w:r>
            <w:r w:rsidRPr="001E366A">
              <w:rPr>
                <w:b/>
                <w:color w:val="000000"/>
                <w:sz w:val="18"/>
                <w:szCs w:val="18"/>
              </w:rPr>
              <w:t>Section 6, API Std. 1104</w:t>
            </w:r>
            <w:r w:rsidRPr="001E366A">
              <w:rPr>
                <w:color w:val="000000"/>
                <w:sz w:val="18"/>
                <w:szCs w:val="18"/>
              </w:rPr>
              <w:t xml:space="preserve"> or </w:t>
            </w:r>
            <w:r w:rsidRPr="001E366A">
              <w:rPr>
                <w:b/>
                <w:color w:val="000000"/>
                <w:sz w:val="18"/>
                <w:szCs w:val="18"/>
              </w:rPr>
              <w:t>Section IX, ASME Boiler and Pressure Vessel Code</w:t>
            </w:r>
            <w:r w:rsidRPr="001E366A">
              <w:rPr>
                <w:color w:val="000000"/>
                <w:sz w:val="18"/>
                <w:szCs w:val="18"/>
              </w:rPr>
              <w:t>? (Welders qualified under an earlier edition may weld but may not requalify under earlier edition)</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4"/>
        </w:trPr>
        <w:tc>
          <w:tcPr>
            <w:tcW w:w="896" w:type="dxa"/>
            <w:vMerge w:val="restart"/>
            <w:tcBorders>
              <w:top w:val="nil"/>
              <w:bottom w:val="single" w:sz="6" w:space="0" w:color="auto"/>
            </w:tcBorders>
            <w:shd w:val="clear" w:color="auto" w:fill="auto"/>
          </w:tcPr>
          <w:p w:rsidR="00C725EA" w:rsidRPr="001E366A" w:rsidRDefault="00C725EA" w:rsidP="001E366A">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C725EA" w:rsidRDefault="00C725EA" w:rsidP="001E366A">
            <w:pPr>
              <w:tabs>
                <w:tab w:val="left" w:pos="1068"/>
              </w:tabs>
              <w:ind w:left="1159" w:hanging="979"/>
              <w:jc w:val="both"/>
              <w:rPr>
                <w:color w:val="000000"/>
                <w:sz w:val="18"/>
                <w:szCs w:val="18"/>
              </w:rPr>
            </w:pPr>
            <w:r w:rsidRPr="001E366A">
              <w:rPr>
                <w:color w:val="000000"/>
                <w:sz w:val="18"/>
                <w:szCs w:val="18"/>
              </w:rPr>
              <w:t xml:space="preserve">                  (b) Welders may be qualified under </w:t>
            </w:r>
            <w:r w:rsidRPr="001E366A">
              <w:rPr>
                <w:b/>
                <w:color w:val="000000"/>
                <w:sz w:val="18"/>
                <w:szCs w:val="18"/>
              </w:rPr>
              <w:t>section I of Appendix C</w:t>
            </w:r>
            <w:r w:rsidRPr="001E366A">
              <w:rPr>
                <w:color w:val="000000"/>
                <w:sz w:val="18"/>
                <w:szCs w:val="18"/>
              </w:rPr>
              <w:t xml:space="preserve"> to weld on lines that operate at</w:t>
            </w:r>
          </w:p>
          <w:p w:rsidR="00C725EA" w:rsidRPr="001E366A" w:rsidRDefault="00C725EA" w:rsidP="006C2EFD">
            <w:pPr>
              <w:tabs>
                <w:tab w:val="left" w:pos="1068"/>
              </w:tabs>
              <w:ind w:left="1159" w:firstLine="105"/>
              <w:jc w:val="both"/>
              <w:rPr>
                <w:b/>
                <w:color w:val="000000"/>
                <w:sz w:val="18"/>
                <w:szCs w:val="18"/>
              </w:rPr>
            </w:pPr>
            <w:r w:rsidRPr="001E366A">
              <w:rPr>
                <w:color w:val="000000"/>
                <w:sz w:val="18"/>
                <w:szCs w:val="18"/>
              </w:rPr>
              <w:t xml:space="preserve"> </w:t>
            </w:r>
            <w:r w:rsidRPr="001E366A">
              <w:rPr>
                <w:b/>
                <w:color w:val="000000"/>
                <w:sz w:val="18"/>
                <w:szCs w:val="18"/>
              </w:rPr>
              <w:t xml:space="preserve">&lt; 20% SMYS. </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4"/>
        </w:trPr>
        <w:tc>
          <w:tcPr>
            <w:tcW w:w="896" w:type="dxa"/>
            <w:vMerge/>
            <w:tcBorders>
              <w:top w:val="nil"/>
              <w:bottom w:val="single" w:sz="6" w:space="0" w:color="auto"/>
            </w:tcBorders>
            <w:shd w:val="clear" w:color="auto" w:fill="auto"/>
          </w:tcPr>
          <w:p w:rsidR="00C725EA" w:rsidRPr="001E366A" w:rsidRDefault="00C725EA" w:rsidP="001E366A">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6C2EFD">
            <w:pPr>
              <w:tabs>
                <w:tab w:val="left" w:pos="979"/>
              </w:tabs>
              <w:ind w:left="1264" w:hanging="1264"/>
              <w:jc w:val="both"/>
              <w:rPr>
                <w:color w:val="000000"/>
                <w:sz w:val="18"/>
                <w:szCs w:val="18"/>
              </w:rPr>
            </w:pPr>
            <w:r w:rsidRPr="001E366A">
              <w:rPr>
                <w:color w:val="000000"/>
                <w:sz w:val="18"/>
                <w:szCs w:val="18"/>
              </w:rPr>
              <w:t xml:space="preserve">.229      </w:t>
            </w:r>
            <w:r w:rsidRPr="001E366A">
              <w:rPr>
                <w:color w:val="000000"/>
                <w:sz w:val="18"/>
                <w:szCs w:val="18"/>
              </w:rPr>
              <w:tab/>
              <w:t>(a) Are all welders on compressor station piping and components qualified by means other than   nondestructive testing?</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4"/>
        </w:trPr>
        <w:tc>
          <w:tcPr>
            <w:tcW w:w="896" w:type="dxa"/>
            <w:vMerge/>
            <w:tcBorders>
              <w:top w:val="nil"/>
              <w:bottom w:val="single" w:sz="6" w:space="0" w:color="auto"/>
            </w:tcBorders>
            <w:shd w:val="clear" w:color="auto" w:fill="auto"/>
          </w:tcPr>
          <w:p w:rsidR="00C725EA" w:rsidRPr="001E366A" w:rsidRDefault="00C725EA" w:rsidP="001E366A">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1E366A">
            <w:pPr>
              <w:tabs>
                <w:tab w:val="left" w:pos="979"/>
              </w:tabs>
              <w:jc w:val="both"/>
              <w:rPr>
                <w:color w:val="000000"/>
                <w:sz w:val="18"/>
                <w:szCs w:val="18"/>
              </w:rPr>
            </w:pPr>
            <w:r w:rsidRPr="001E366A">
              <w:rPr>
                <w:color w:val="000000"/>
                <w:sz w:val="18"/>
                <w:szCs w:val="18"/>
              </w:rPr>
              <w:tab/>
              <w:t>(b</w:t>
            </w:r>
            <w:r>
              <w:rPr>
                <w:color w:val="000000"/>
                <w:sz w:val="18"/>
                <w:szCs w:val="18"/>
              </w:rPr>
              <w:t xml:space="preserve">) </w:t>
            </w:r>
            <w:r w:rsidRPr="001E366A">
              <w:rPr>
                <w:color w:val="000000"/>
                <w:sz w:val="18"/>
                <w:szCs w:val="18"/>
              </w:rPr>
              <w:t xml:space="preserve">Has the welder welded with this same process and has a weld been tested and found               </w:t>
            </w:r>
          </w:p>
          <w:p w:rsidR="00C725EA" w:rsidRPr="001E366A" w:rsidRDefault="00C725EA" w:rsidP="006C2EFD">
            <w:pPr>
              <w:tabs>
                <w:tab w:val="left" w:pos="979"/>
              </w:tabs>
              <w:ind w:left="1264"/>
              <w:jc w:val="both"/>
              <w:rPr>
                <w:color w:val="000000"/>
                <w:sz w:val="18"/>
                <w:szCs w:val="18"/>
              </w:rPr>
            </w:pPr>
            <w:r w:rsidRPr="001E366A">
              <w:rPr>
                <w:color w:val="000000"/>
                <w:sz w:val="18"/>
                <w:szCs w:val="18"/>
              </w:rPr>
              <w:t xml:space="preserve">acceptable according to </w:t>
            </w:r>
            <w:r w:rsidRPr="001E366A">
              <w:rPr>
                <w:b/>
                <w:color w:val="000000"/>
                <w:sz w:val="18"/>
                <w:szCs w:val="18"/>
              </w:rPr>
              <w:t>Section 6 or 9, API Std. 1104</w:t>
            </w:r>
            <w:r w:rsidRPr="001E366A">
              <w:rPr>
                <w:color w:val="000000"/>
                <w:sz w:val="18"/>
                <w:szCs w:val="18"/>
              </w:rPr>
              <w:t xml:space="preserve"> </w:t>
            </w:r>
            <w:r w:rsidRPr="001E366A">
              <w:rPr>
                <w:bCs/>
                <w:color w:val="000000"/>
                <w:sz w:val="18"/>
                <w:szCs w:val="18"/>
              </w:rPr>
              <w:t>at least twice each calendar year not to exceed 7 ½ months</w:t>
            </w:r>
            <w:r w:rsidRPr="001E366A">
              <w:rPr>
                <w:color w:val="000000"/>
                <w:sz w:val="18"/>
                <w:szCs w:val="18"/>
              </w:rPr>
              <w:t xml:space="preserve">? (Welders qualified under an earlier edition may weld but may not </w:t>
            </w:r>
          </w:p>
          <w:p w:rsidR="00C725EA" w:rsidRDefault="00C725EA" w:rsidP="006C2EFD">
            <w:pPr>
              <w:tabs>
                <w:tab w:val="left" w:pos="979"/>
              </w:tabs>
              <w:ind w:left="1264"/>
              <w:jc w:val="both"/>
              <w:rPr>
                <w:color w:val="000000"/>
                <w:sz w:val="18"/>
                <w:szCs w:val="18"/>
              </w:rPr>
            </w:pPr>
            <w:r w:rsidRPr="001E366A">
              <w:rPr>
                <w:color w:val="000000"/>
                <w:sz w:val="18"/>
                <w:szCs w:val="18"/>
              </w:rPr>
              <w:t xml:space="preserve">requalify under earlier edition). </w:t>
            </w:r>
          </w:p>
          <w:p w:rsidR="00C725EA" w:rsidRDefault="00C725EA" w:rsidP="001E366A">
            <w:pPr>
              <w:tabs>
                <w:tab w:val="left" w:pos="979"/>
              </w:tabs>
              <w:ind w:left="1024"/>
              <w:jc w:val="both"/>
              <w:rPr>
                <w:color w:val="000000"/>
                <w:sz w:val="18"/>
                <w:szCs w:val="18"/>
              </w:rPr>
            </w:pPr>
          </w:p>
          <w:p w:rsidR="00C725EA" w:rsidRPr="001E366A" w:rsidRDefault="00C725EA" w:rsidP="006C2EFD">
            <w:pPr>
              <w:tabs>
                <w:tab w:val="left" w:pos="979"/>
              </w:tabs>
              <w:ind w:firstLine="994"/>
              <w:jc w:val="both"/>
              <w:rPr>
                <w:color w:val="000000"/>
                <w:sz w:val="18"/>
                <w:szCs w:val="18"/>
              </w:rPr>
            </w:pPr>
            <w:r w:rsidRPr="001E366A">
              <w:rPr>
                <w:color w:val="000000"/>
                <w:sz w:val="18"/>
                <w:szCs w:val="18"/>
              </w:rPr>
              <w:t xml:space="preserve">(c) For “low stress” welder requalification requirements, references 192.229(d). </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4"/>
        </w:trPr>
        <w:tc>
          <w:tcPr>
            <w:tcW w:w="896" w:type="dxa"/>
            <w:vMerge/>
            <w:tcBorders>
              <w:top w:val="nil"/>
              <w:bottom w:val="nil"/>
            </w:tcBorders>
            <w:shd w:val="clear" w:color="auto" w:fill="auto"/>
          </w:tcPr>
          <w:p w:rsidR="00C725EA" w:rsidRPr="001E366A" w:rsidRDefault="00C725EA" w:rsidP="001E366A">
            <w:pPr>
              <w:jc w:val="center"/>
              <w:rPr>
                <w:b/>
                <w:color w:val="000000"/>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1E366A">
            <w:pPr>
              <w:tabs>
                <w:tab w:val="left" w:pos="929"/>
                <w:tab w:val="left" w:pos="1068"/>
                <w:tab w:val="left" w:pos="1438"/>
                <w:tab w:val="left" w:pos="1874"/>
              </w:tabs>
              <w:jc w:val="both"/>
              <w:rPr>
                <w:color w:val="000000"/>
                <w:sz w:val="18"/>
                <w:szCs w:val="18"/>
              </w:rPr>
            </w:pPr>
            <w:r w:rsidRPr="001E366A">
              <w:rPr>
                <w:color w:val="000000"/>
                <w:sz w:val="18"/>
                <w:szCs w:val="18"/>
              </w:rPr>
              <w:t xml:space="preserve">.231               Is the welding operation protected from the weather conditions that could impair the quality of </w:t>
            </w:r>
          </w:p>
          <w:p w:rsidR="00C725EA" w:rsidRPr="001E366A" w:rsidRDefault="00C725EA" w:rsidP="001E366A">
            <w:pPr>
              <w:tabs>
                <w:tab w:val="left" w:pos="929"/>
                <w:tab w:val="left" w:pos="1068"/>
                <w:tab w:val="left" w:pos="1438"/>
                <w:tab w:val="left" w:pos="1874"/>
              </w:tabs>
              <w:jc w:val="both"/>
              <w:rPr>
                <w:color w:val="000000"/>
                <w:sz w:val="18"/>
                <w:szCs w:val="18"/>
              </w:rPr>
            </w:pPr>
            <w:r w:rsidRPr="001E366A">
              <w:rPr>
                <w:color w:val="000000"/>
                <w:sz w:val="18"/>
                <w:szCs w:val="18"/>
              </w:rPr>
              <w:t xml:space="preserve">                      the completed weld?</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4"/>
        </w:trPr>
        <w:tc>
          <w:tcPr>
            <w:tcW w:w="896" w:type="dxa"/>
            <w:vMerge/>
            <w:tcBorders>
              <w:top w:val="nil"/>
              <w:bottom w:val="nil"/>
            </w:tcBorders>
            <w:shd w:val="clear" w:color="auto" w:fill="auto"/>
          </w:tcPr>
          <w:p w:rsidR="00C725EA" w:rsidRPr="001E366A" w:rsidRDefault="00C725EA" w:rsidP="001E366A">
            <w:pPr>
              <w:jc w:val="center"/>
              <w:rPr>
                <w:b/>
                <w:color w:val="000000"/>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1E366A">
            <w:pPr>
              <w:tabs>
                <w:tab w:val="left" w:pos="1068"/>
                <w:tab w:val="left" w:pos="1438"/>
                <w:tab w:val="left" w:pos="1874"/>
              </w:tabs>
              <w:jc w:val="both"/>
              <w:rPr>
                <w:color w:val="000000"/>
                <w:sz w:val="18"/>
                <w:szCs w:val="18"/>
              </w:rPr>
            </w:pPr>
            <w:r w:rsidRPr="001E366A">
              <w:rPr>
                <w:color w:val="000000"/>
                <w:sz w:val="18"/>
                <w:szCs w:val="18"/>
              </w:rPr>
              <w:t>.233               Miter joints (</w:t>
            </w:r>
            <w:r w:rsidRPr="001E366A">
              <w:rPr>
                <w:b/>
                <w:color w:val="000000"/>
                <w:sz w:val="18"/>
                <w:szCs w:val="18"/>
              </w:rPr>
              <w:t>consider pipe alignment</w:t>
            </w:r>
            <w:r w:rsidRPr="001E366A">
              <w:rPr>
                <w:color w:val="000000"/>
                <w:sz w:val="18"/>
                <w:szCs w:val="18"/>
              </w:rPr>
              <w:t>)</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A537C6">
        <w:trPr>
          <w:cantSplit/>
          <w:trHeight w:val="274"/>
        </w:trPr>
        <w:tc>
          <w:tcPr>
            <w:tcW w:w="896" w:type="dxa"/>
            <w:vMerge/>
            <w:tcBorders>
              <w:top w:val="nil"/>
              <w:bottom w:val="nil"/>
            </w:tcBorders>
            <w:shd w:val="clear" w:color="auto" w:fill="auto"/>
          </w:tcPr>
          <w:p w:rsidR="00C725EA" w:rsidRPr="001E366A" w:rsidRDefault="00C725EA" w:rsidP="001E366A">
            <w:pPr>
              <w:jc w:val="center"/>
              <w:rPr>
                <w:b/>
                <w:color w:val="000000"/>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1E366A">
            <w:pPr>
              <w:tabs>
                <w:tab w:val="left" w:pos="1068"/>
                <w:tab w:val="left" w:pos="1438"/>
                <w:tab w:val="left" w:pos="1874"/>
              </w:tabs>
              <w:jc w:val="both"/>
              <w:rPr>
                <w:color w:val="000000"/>
                <w:sz w:val="18"/>
                <w:szCs w:val="18"/>
              </w:rPr>
            </w:pPr>
            <w:r w:rsidRPr="001E366A">
              <w:rPr>
                <w:color w:val="000000"/>
                <w:sz w:val="18"/>
                <w:szCs w:val="18"/>
              </w:rPr>
              <w:t xml:space="preserve">.235               Are welding surfaces clean, free of foreign material, and aligned in accordance with the </w:t>
            </w:r>
          </w:p>
          <w:p w:rsidR="00C725EA" w:rsidRPr="001E366A" w:rsidRDefault="00C725EA" w:rsidP="001E366A">
            <w:pPr>
              <w:tabs>
                <w:tab w:val="left" w:pos="1068"/>
                <w:tab w:val="left" w:pos="1438"/>
                <w:tab w:val="left" w:pos="1874"/>
              </w:tabs>
              <w:jc w:val="both"/>
              <w:rPr>
                <w:color w:val="000000"/>
                <w:sz w:val="18"/>
                <w:szCs w:val="18"/>
              </w:rPr>
            </w:pPr>
            <w:r w:rsidRPr="001E366A">
              <w:rPr>
                <w:color w:val="000000"/>
                <w:sz w:val="18"/>
                <w:szCs w:val="18"/>
              </w:rPr>
              <w:t xml:space="preserve">                      qualified welding procedure?</w:t>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A537C6">
        <w:trPr>
          <w:cantSplit/>
          <w:trHeight w:val="274"/>
        </w:trPr>
        <w:tc>
          <w:tcPr>
            <w:tcW w:w="896" w:type="dxa"/>
            <w:vMerge w:val="restart"/>
            <w:tcBorders>
              <w:top w:val="nil"/>
              <w:bottom w:val="nil"/>
            </w:tcBorders>
            <w:shd w:val="clear" w:color="auto" w:fill="auto"/>
          </w:tcPr>
          <w:p w:rsidR="00C725EA" w:rsidRPr="001E366A" w:rsidRDefault="00C725EA" w:rsidP="001E366A">
            <w:pPr>
              <w:jc w:val="both"/>
              <w:rPr>
                <w:b/>
                <w:color w:val="000000"/>
                <w:sz w:val="16"/>
                <w:szCs w:val="16"/>
              </w:rPr>
            </w:pPr>
          </w:p>
        </w:tc>
        <w:tc>
          <w:tcPr>
            <w:tcW w:w="8092" w:type="dxa"/>
            <w:tcBorders>
              <w:top w:val="single" w:sz="6" w:space="0" w:color="auto"/>
              <w:bottom w:val="single" w:sz="6" w:space="0" w:color="auto"/>
            </w:tcBorders>
            <w:shd w:val="clear" w:color="auto" w:fill="auto"/>
            <w:vAlign w:val="center"/>
          </w:tcPr>
          <w:p w:rsidR="00C725EA" w:rsidRPr="001E366A" w:rsidRDefault="00C725EA" w:rsidP="001E366A">
            <w:pPr>
              <w:tabs>
                <w:tab w:val="left" w:pos="842"/>
                <w:tab w:val="left" w:pos="979"/>
                <w:tab w:val="left" w:pos="1438"/>
                <w:tab w:val="left" w:pos="1629"/>
                <w:tab w:val="left" w:pos="1874"/>
              </w:tabs>
              <w:jc w:val="center"/>
              <w:rPr>
                <w:b/>
                <w:color w:val="000000"/>
                <w:sz w:val="18"/>
                <w:szCs w:val="18"/>
              </w:rPr>
            </w:pPr>
            <w:r w:rsidRPr="001E366A">
              <w:rPr>
                <w:b/>
                <w:color w:val="000000"/>
                <w:sz w:val="18"/>
                <w:szCs w:val="18"/>
              </w:rPr>
              <w:t>Repair and Removal of Weld Defects</w:t>
            </w:r>
          </w:p>
        </w:tc>
        <w:tc>
          <w:tcPr>
            <w:tcW w:w="2040" w:type="dxa"/>
            <w:gridSpan w:val="4"/>
            <w:tcBorders>
              <w:top w:val="single" w:sz="6" w:space="0" w:color="auto"/>
              <w:bottom w:val="single" w:sz="6" w:space="0" w:color="auto"/>
            </w:tcBorders>
            <w:shd w:val="clear" w:color="auto" w:fill="C0C0C0"/>
            <w:vAlign w:val="center"/>
          </w:tcPr>
          <w:p w:rsidR="00C725EA" w:rsidRPr="001E366A" w:rsidRDefault="00C725EA" w:rsidP="001E366A">
            <w:pPr>
              <w:ind w:left="-108" w:right="-108"/>
              <w:jc w:val="center"/>
              <w:rPr>
                <w:color w:val="000000"/>
                <w:sz w:val="16"/>
                <w:szCs w:val="16"/>
              </w:rPr>
            </w:pPr>
          </w:p>
        </w:tc>
      </w:tr>
      <w:tr w:rsidR="00C725EA" w:rsidRPr="001E366A" w:rsidTr="00A537C6">
        <w:trPr>
          <w:cantSplit/>
          <w:trHeight w:val="34"/>
        </w:trPr>
        <w:tc>
          <w:tcPr>
            <w:tcW w:w="896" w:type="dxa"/>
            <w:vMerge/>
            <w:tcBorders>
              <w:top w:val="nil"/>
              <w:bottom w:val="nil"/>
            </w:tcBorders>
            <w:shd w:val="clear" w:color="auto" w:fill="auto"/>
          </w:tcPr>
          <w:p w:rsidR="00C725EA" w:rsidRPr="001E366A" w:rsidRDefault="00C725EA" w:rsidP="001E366A">
            <w:pPr>
              <w:jc w:val="both"/>
              <w:rPr>
                <w:b/>
                <w:color w:val="000000"/>
                <w:sz w:val="16"/>
                <w:szCs w:val="16"/>
              </w:rPr>
            </w:pPr>
          </w:p>
        </w:tc>
        <w:tc>
          <w:tcPr>
            <w:tcW w:w="8092" w:type="dxa"/>
            <w:tcBorders>
              <w:top w:val="single" w:sz="6" w:space="0" w:color="auto"/>
              <w:bottom w:val="nil"/>
            </w:tcBorders>
            <w:shd w:val="clear" w:color="auto" w:fill="auto"/>
          </w:tcPr>
          <w:p w:rsidR="00C725EA" w:rsidRPr="001E366A" w:rsidRDefault="00C725EA" w:rsidP="001E366A">
            <w:pPr>
              <w:tabs>
                <w:tab w:val="left" w:pos="1068"/>
              </w:tabs>
              <w:jc w:val="both"/>
              <w:rPr>
                <w:color w:val="000000"/>
                <w:sz w:val="18"/>
                <w:szCs w:val="18"/>
              </w:rPr>
            </w:pPr>
            <w:r w:rsidRPr="001E366A">
              <w:rPr>
                <w:color w:val="000000"/>
                <w:sz w:val="18"/>
                <w:szCs w:val="18"/>
              </w:rPr>
              <w:t>.245</w:t>
            </w:r>
            <w:r w:rsidRPr="001E366A">
              <w:rPr>
                <w:color w:val="000000"/>
                <w:sz w:val="18"/>
                <w:szCs w:val="18"/>
              </w:rPr>
              <w:tab/>
              <w:t>(a) Are cracks longer than 8% of the weld length removed?</w:t>
            </w:r>
          </w:p>
        </w:tc>
        <w:tc>
          <w:tcPr>
            <w:tcW w:w="510" w:type="dxa"/>
            <w:tcBorders>
              <w:top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tcBorders>
              <w:top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A537C6">
        <w:trPr>
          <w:cantSplit/>
          <w:trHeight w:val="34"/>
        </w:trPr>
        <w:tc>
          <w:tcPr>
            <w:tcW w:w="896" w:type="dxa"/>
            <w:vMerge/>
            <w:tcBorders>
              <w:top w:val="nil"/>
              <w:bottom w:val="nil"/>
            </w:tcBorders>
            <w:shd w:val="clear" w:color="auto" w:fill="auto"/>
          </w:tcPr>
          <w:p w:rsidR="00C725EA" w:rsidRPr="001E366A" w:rsidRDefault="00C725EA" w:rsidP="001E366A">
            <w:pPr>
              <w:jc w:val="both"/>
              <w:rPr>
                <w:b/>
                <w:color w:val="000000"/>
                <w:sz w:val="16"/>
                <w:szCs w:val="16"/>
              </w:rPr>
            </w:pPr>
          </w:p>
        </w:tc>
        <w:tc>
          <w:tcPr>
            <w:tcW w:w="8092" w:type="dxa"/>
            <w:tcBorders>
              <w:top w:val="nil"/>
              <w:bottom w:val="single" w:sz="6" w:space="0" w:color="auto"/>
            </w:tcBorders>
            <w:shd w:val="clear" w:color="auto" w:fill="auto"/>
          </w:tcPr>
          <w:p w:rsidR="00C725EA" w:rsidRPr="001E366A" w:rsidRDefault="00C725EA" w:rsidP="001E366A">
            <w:pPr>
              <w:tabs>
                <w:tab w:val="left" w:pos="1068"/>
              </w:tabs>
              <w:jc w:val="both"/>
              <w:rPr>
                <w:color w:val="000000"/>
                <w:sz w:val="18"/>
                <w:szCs w:val="18"/>
              </w:rPr>
            </w:pPr>
            <w:r w:rsidRPr="001E366A">
              <w:rPr>
                <w:color w:val="000000"/>
                <w:sz w:val="18"/>
                <w:szCs w:val="18"/>
              </w:rPr>
              <w:t xml:space="preserve">                             For each weld that is repaired, is the defect removed down to clean metal and is the pipe </w:t>
            </w:r>
          </w:p>
          <w:p w:rsidR="00C725EA" w:rsidRPr="001E366A" w:rsidRDefault="00C725EA" w:rsidP="001E366A">
            <w:pPr>
              <w:tabs>
                <w:tab w:val="left" w:pos="1068"/>
              </w:tabs>
              <w:jc w:val="both"/>
              <w:rPr>
                <w:color w:val="000000"/>
                <w:sz w:val="18"/>
                <w:szCs w:val="18"/>
              </w:rPr>
            </w:pPr>
            <w:r w:rsidRPr="001E366A">
              <w:rPr>
                <w:color w:val="000000"/>
                <w:sz w:val="18"/>
                <w:szCs w:val="18"/>
              </w:rPr>
              <w:t xml:space="preserve">                             preheated if conditions demand it?</w:t>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A537C6">
        <w:trPr>
          <w:cantSplit/>
          <w:trHeight w:val="34"/>
        </w:trPr>
        <w:tc>
          <w:tcPr>
            <w:tcW w:w="896" w:type="dxa"/>
            <w:vMerge/>
            <w:tcBorders>
              <w:top w:val="nil"/>
              <w:bottom w:val="nil"/>
            </w:tcBorders>
            <w:shd w:val="clear" w:color="auto" w:fill="auto"/>
          </w:tcPr>
          <w:p w:rsidR="00C725EA" w:rsidRPr="001E366A" w:rsidRDefault="00C725EA" w:rsidP="001E366A">
            <w:pPr>
              <w:jc w:val="both"/>
              <w:rPr>
                <w:b/>
                <w:color w:val="000000"/>
                <w:sz w:val="16"/>
                <w:szCs w:val="16"/>
              </w:rPr>
            </w:pPr>
          </w:p>
        </w:tc>
        <w:tc>
          <w:tcPr>
            <w:tcW w:w="8092" w:type="dxa"/>
            <w:tcBorders>
              <w:top w:val="single" w:sz="6" w:space="0" w:color="auto"/>
              <w:bottom w:val="nil"/>
            </w:tcBorders>
            <w:shd w:val="clear" w:color="auto" w:fill="auto"/>
          </w:tcPr>
          <w:p w:rsidR="00C725EA" w:rsidRPr="001E366A" w:rsidRDefault="00C725EA" w:rsidP="001E366A">
            <w:pPr>
              <w:tabs>
                <w:tab w:val="left" w:pos="1068"/>
              </w:tabs>
              <w:jc w:val="both"/>
              <w:rPr>
                <w:color w:val="000000"/>
                <w:sz w:val="18"/>
                <w:szCs w:val="18"/>
              </w:rPr>
            </w:pPr>
            <w:r w:rsidRPr="001E366A">
              <w:rPr>
                <w:color w:val="000000"/>
                <w:sz w:val="18"/>
                <w:szCs w:val="18"/>
              </w:rPr>
              <w:t xml:space="preserve">                        (b) Are the repairs inspected to insure acceptability?</w:t>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A537C6">
        <w:trPr>
          <w:cantSplit/>
          <w:trHeight w:val="34"/>
        </w:trPr>
        <w:tc>
          <w:tcPr>
            <w:tcW w:w="896" w:type="dxa"/>
            <w:vMerge/>
            <w:tcBorders>
              <w:top w:val="nil"/>
              <w:bottom w:val="nil"/>
            </w:tcBorders>
            <w:shd w:val="clear" w:color="auto" w:fill="auto"/>
          </w:tcPr>
          <w:p w:rsidR="00C725EA" w:rsidRPr="001E366A" w:rsidRDefault="00C725EA" w:rsidP="001E366A">
            <w:pPr>
              <w:jc w:val="both"/>
              <w:rPr>
                <w:b/>
                <w:color w:val="000000"/>
                <w:sz w:val="16"/>
                <w:szCs w:val="16"/>
              </w:rPr>
            </w:pPr>
          </w:p>
        </w:tc>
        <w:tc>
          <w:tcPr>
            <w:tcW w:w="8092" w:type="dxa"/>
            <w:tcBorders>
              <w:top w:val="nil"/>
              <w:bottom w:val="single" w:sz="6" w:space="0" w:color="auto"/>
            </w:tcBorders>
            <w:shd w:val="clear" w:color="auto" w:fill="auto"/>
          </w:tcPr>
          <w:p w:rsidR="00C725EA" w:rsidRPr="001E366A" w:rsidRDefault="00C725EA" w:rsidP="001E366A">
            <w:pPr>
              <w:tabs>
                <w:tab w:val="left" w:pos="1068"/>
              </w:tabs>
              <w:jc w:val="both"/>
              <w:rPr>
                <w:color w:val="000000"/>
                <w:sz w:val="18"/>
                <w:szCs w:val="18"/>
              </w:rPr>
            </w:pPr>
            <w:r w:rsidRPr="001E366A">
              <w:rPr>
                <w:color w:val="000000"/>
                <w:sz w:val="18"/>
                <w:szCs w:val="18"/>
              </w:rPr>
              <w:t xml:space="preserve">                              If additional repairs are required, are they done in accordance with qualified written                   </w:t>
            </w:r>
          </w:p>
          <w:p w:rsidR="00C725EA" w:rsidRPr="001E366A" w:rsidRDefault="00C725EA" w:rsidP="001E366A">
            <w:pPr>
              <w:tabs>
                <w:tab w:val="left" w:pos="1068"/>
              </w:tabs>
              <w:jc w:val="both"/>
              <w:rPr>
                <w:color w:val="000000"/>
                <w:sz w:val="18"/>
                <w:szCs w:val="18"/>
              </w:rPr>
            </w:pPr>
            <w:r w:rsidRPr="001E366A">
              <w:rPr>
                <w:color w:val="000000"/>
                <w:sz w:val="18"/>
                <w:szCs w:val="18"/>
              </w:rPr>
              <w:t xml:space="preserve">                              welding procedures to assure minimum mechanical properties are met?</w:t>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A537C6">
        <w:trPr>
          <w:cantSplit/>
          <w:trHeight w:val="34"/>
        </w:trPr>
        <w:tc>
          <w:tcPr>
            <w:tcW w:w="896" w:type="dxa"/>
            <w:tcBorders>
              <w:top w:val="nil"/>
              <w:bottom w:val="single" w:sz="12" w:space="0" w:color="auto"/>
            </w:tcBorders>
            <w:shd w:val="clear" w:color="auto" w:fill="auto"/>
          </w:tcPr>
          <w:p w:rsidR="00C725EA" w:rsidRPr="001E366A" w:rsidRDefault="00C725EA" w:rsidP="001E366A">
            <w:pPr>
              <w:jc w:val="both"/>
              <w:rPr>
                <w:b/>
                <w:color w:val="000000"/>
                <w:sz w:val="16"/>
                <w:szCs w:val="16"/>
              </w:rPr>
            </w:pPr>
          </w:p>
        </w:tc>
        <w:tc>
          <w:tcPr>
            <w:tcW w:w="8092" w:type="dxa"/>
            <w:tcBorders>
              <w:top w:val="single" w:sz="6" w:space="0" w:color="auto"/>
              <w:bottom w:val="single" w:sz="12" w:space="0" w:color="auto"/>
            </w:tcBorders>
            <w:shd w:val="clear" w:color="auto" w:fill="auto"/>
          </w:tcPr>
          <w:p w:rsidR="00C725EA" w:rsidRPr="001E366A" w:rsidRDefault="00C725EA" w:rsidP="001E366A">
            <w:pPr>
              <w:tabs>
                <w:tab w:val="left" w:pos="1068"/>
                <w:tab w:val="left" w:pos="1438"/>
                <w:tab w:val="left" w:pos="1795"/>
              </w:tabs>
              <w:jc w:val="both"/>
              <w:rPr>
                <w:color w:val="000000"/>
                <w:sz w:val="18"/>
                <w:szCs w:val="18"/>
              </w:rPr>
            </w:pPr>
            <w:r w:rsidRPr="001E366A">
              <w:rPr>
                <w:color w:val="000000"/>
                <w:sz w:val="18"/>
                <w:szCs w:val="18"/>
              </w:rPr>
              <w:tab/>
              <w:t xml:space="preserve">(c) Repair of a crack or any other defect in a previously repaired area must be in accordance </w:t>
            </w:r>
          </w:p>
          <w:p w:rsidR="00C725EA" w:rsidRPr="001E366A" w:rsidRDefault="00C725EA" w:rsidP="001E366A">
            <w:pPr>
              <w:tabs>
                <w:tab w:val="left" w:pos="1068"/>
              </w:tabs>
              <w:jc w:val="both"/>
              <w:rPr>
                <w:color w:val="000000"/>
                <w:sz w:val="18"/>
                <w:szCs w:val="18"/>
              </w:rPr>
            </w:pPr>
            <w:r w:rsidRPr="001E366A">
              <w:rPr>
                <w:color w:val="000000"/>
                <w:sz w:val="18"/>
                <w:szCs w:val="18"/>
              </w:rPr>
              <w:t xml:space="preserve">                             with a written weld repair procedure, qualified under </w:t>
            </w:r>
            <w:r w:rsidRPr="001E366A">
              <w:rPr>
                <w:b/>
                <w:color w:val="000000"/>
                <w:sz w:val="18"/>
                <w:szCs w:val="18"/>
              </w:rPr>
              <w:t>§192.225</w:t>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bl>
    <w:p w:rsidR="002C0C9B" w:rsidRPr="00D9577F" w:rsidRDefault="002C0C9B" w:rsidP="002C0C9B">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sz w:val="24"/>
          <w:szCs w:val="24"/>
        </w:rPr>
      </w:pPr>
    </w:p>
    <w:tbl>
      <w:tblPr>
        <w:tblW w:w="10980" w:type="dxa"/>
        <w:tblInd w:w="2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0980"/>
      </w:tblGrid>
      <w:tr w:rsidR="002C0C9B" w:rsidRPr="00D9577F" w:rsidTr="002C0C9B">
        <w:trPr>
          <w:tblHeader/>
        </w:trPr>
        <w:tc>
          <w:tcPr>
            <w:tcW w:w="10980" w:type="dxa"/>
          </w:tcPr>
          <w:p w:rsidR="002C0C9B" w:rsidRPr="00D9577F" w:rsidRDefault="002C0C9B" w:rsidP="007F5147">
            <w:pPr>
              <w:jc w:val="both"/>
              <w:rPr>
                <w:i/>
                <w:sz w:val="18"/>
                <w:szCs w:val="18"/>
              </w:rPr>
            </w:pPr>
            <w:r w:rsidRPr="00D9577F">
              <w:rPr>
                <w:b/>
                <w:sz w:val="18"/>
                <w:szCs w:val="18"/>
              </w:rPr>
              <w:t xml:space="preserve">Comments: </w:t>
            </w:r>
          </w:p>
        </w:tc>
      </w:tr>
      <w:tr w:rsidR="002C0C9B" w:rsidRPr="00D9577F" w:rsidTr="002C0C9B">
        <w:trPr>
          <w:trHeight w:val="1098"/>
        </w:trPr>
        <w:tc>
          <w:tcPr>
            <w:tcW w:w="10980" w:type="dxa"/>
          </w:tcPr>
          <w:p w:rsidR="002C0C9B" w:rsidRPr="00D9577F" w:rsidRDefault="00735D48" w:rsidP="007F5147">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C0C9B" w:rsidRDefault="002C0C9B">
      <w:pPr>
        <w:rPr>
          <w:color w:val="000000"/>
          <w:sz w:val="16"/>
          <w:szCs w:val="16"/>
        </w:rPr>
      </w:pPr>
    </w:p>
    <w:tbl>
      <w:tblPr>
        <w:tblW w:w="11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1470"/>
        <w:gridCol w:w="6630"/>
        <w:gridCol w:w="507"/>
        <w:gridCol w:w="508"/>
        <w:gridCol w:w="507"/>
        <w:gridCol w:w="508"/>
      </w:tblGrid>
      <w:tr w:rsidR="009D12CF" w:rsidRPr="001E366A" w:rsidTr="001E366A">
        <w:trPr>
          <w:cantSplit/>
          <w:trHeight w:val="258"/>
          <w:tblHeader/>
        </w:trPr>
        <w:tc>
          <w:tcPr>
            <w:tcW w:w="898" w:type="dxa"/>
            <w:vMerge w:val="restart"/>
            <w:tcBorders>
              <w:top w:val="single" w:sz="12" w:space="0" w:color="auto"/>
            </w:tcBorders>
            <w:shd w:val="clear" w:color="auto" w:fill="auto"/>
          </w:tcPr>
          <w:p w:rsidR="009D12CF" w:rsidRPr="001E366A" w:rsidRDefault="009D12CF" w:rsidP="001E366A">
            <w:pPr>
              <w:jc w:val="both"/>
              <w:rPr>
                <w:b/>
                <w:color w:val="000000"/>
                <w:sz w:val="18"/>
                <w:szCs w:val="18"/>
              </w:rPr>
            </w:pPr>
            <w:r w:rsidRPr="001E366A">
              <w:rPr>
                <w:b/>
                <w:color w:val="000000"/>
                <w:sz w:val="18"/>
                <w:szCs w:val="18"/>
              </w:rPr>
              <w:t>.13(c)</w:t>
            </w:r>
          </w:p>
        </w:tc>
        <w:tc>
          <w:tcPr>
            <w:tcW w:w="8100" w:type="dxa"/>
            <w:gridSpan w:val="2"/>
            <w:tcBorders>
              <w:bottom w:val="single" w:sz="6" w:space="0" w:color="auto"/>
            </w:tcBorders>
            <w:shd w:val="clear" w:color="auto" w:fill="auto"/>
          </w:tcPr>
          <w:p w:rsidR="009D12CF" w:rsidRPr="001E366A" w:rsidRDefault="009D12CF" w:rsidP="001E366A">
            <w:pPr>
              <w:spacing w:before="60" w:after="60"/>
              <w:jc w:val="center"/>
              <w:rPr>
                <w:b/>
                <w:color w:val="000000"/>
              </w:rPr>
            </w:pPr>
            <w:r w:rsidRPr="001E366A">
              <w:rPr>
                <w:b/>
                <w:color w:val="000000"/>
              </w:rPr>
              <w:t>WELD INSPECTIONS and NONDESTRUCTIVE TESTING REQUIREMENTS</w:t>
            </w:r>
          </w:p>
        </w:tc>
        <w:tc>
          <w:tcPr>
            <w:tcW w:w="507" w:type="dxa"/>
            <w:tcBorders>
              <w:top w:val="single" w:sz="12" w:space="0" w:color="auto"/>
              <w:bottom w:val="single" w:sz="6" w:space="0" w:color="auto"/>
            </w:tcBorders>
            <w:shd w:val="clear" w:color="auto" w:fill="C0C0C0"/>
            <w:vAlign w:val="center"/>
          </w:tcPr>
          <w:p w:rsidR="009D12CF" w:rsidRPr="001E366A" w:rsidRDefault="009D12CF" w:rsidP="001E366A">
            <w:pPr>
              <w:jc w:val="center"/>
              <w:rPr>
                <w:b/>
                <w:color w:val="000000"/>
              </w:rPr>
            </w:pPr>
            <w:r w:rsidRPr="001E366A">
              <w:rPr>
                <w:b/>
                <w:color w:val="000000"/>
              </w:rPr>
              <w:t>S</w:t>
            </w:r>
          </w:p>
        </w:tc>
        <w:tc>
          <w:tcPr>
            <w:tcW w:w="508" w:type="dxa"/>
            <w:tcBorders>
              <w:top w:val="single" w:sz="12" w:space="0" w:color="auto"/>
              <w:bottom w:val="single" w:sz="6" w:space="0" w:color="auto"/>
            </w:tcBorders>
            <w:shd w:val="clear" w:color="auto" w:fill="C0C0C0"/>
            <w:vAlign w:val="center"/>
          </w:tcPr>
          <w:p w:rsidR="009D12CF" w:rsidRPr="001E366A" w:rsidRDefault="009D12CF" w:rsidP="001E366A">
            <w:pPr>
              <w:jc w:val="center"/>
              <w:rPr>
                <w:b/>
                <w:color w:val="000000"/>
              </w:rPr>
            </w:pPr>
            <w:r w:rsidRPr="001E366A">
              <w:rPr>
                <w:b/>
                <w:color w:val="000000"/>
              </w:rPr>
              <w:t>U</w:t>
            </w:r>
          </w:p>
        </w:tc>
        <w:tc>
          <w:tcPr>
            <w:tcW w:w="507" w:type="dxa"/>
            <w:tcBorders>
              <w:top w:val="single" w:sz="12" w:space="0" w:color="auto"/>
              <w:bottom w:val="single" w:sz="6" w:space="0" w:color="auto"/>
            </w:tcBorders>
            <w:shd w:val="clear" w:color="auto" w:fill="C0C0C0"/>
            <w:vAlign w:val="center"/>
          </w:tcPr>
          <w:p w:rsidR="009D12CF" w:rsidRPr="001E366A" w:rsidRDefault="009D12CF" w:rsidP="001E366A">
            <w:pPr>
              <w:ind w:left="-108" w:right="-108"/>
              <w:jc w:val="center"/>
              <w:rPr>
                <w:b/>
                <w:color w:val="000000"/>
              </w:rPr>
            </w:pPr>
            <w:r w:rsidRPr="001E366A">
              <w:rPr>
                <w:b/>
                <w:color w:val="000000"/>
              </w:rPr>
              <w:t>N/A</w:t>
            </w:r>
          </w:p>
        </w:tc>
        <w:tc>
          <w:tcPr>
            <w:tcW w:w="508" w:type="dxa"/>
            <w:tcBorders>
              <w:top w:val="single" w:sz="12" w:space="0" w:color="auto"/>
              <w:bottom w:val="single" w:sz="6" w:space="0" w:color="auto"/>
            </w:tcBorders>
            <w:shd w:val="clear" w:color="auto" w:fill="C0C0C0"/>
            <w:vAlign w:val="center"/>
          </w:tcPr>
          <w:p w:rsidR="009D12CF" w:rsidRPr="001E366A" w:rsidRDefault="009D12CF" w:rsidP="001E366A">
            <w:pPr>
              <w:ind w:left="-108" w:right="-108"/>
              <w:jc w:val="center"/>
              <w:rPr>
                <w:b/>
                <w:color w:val="000000"/>
              </w:rPr>
            </w:pPr>
            <w:r w:rsidRPr="001E366A">
              <w:rPr>
                <w:b/>
                <w:color w:val="000000"/>
              </w:rPr>
              <w:t>N/C</w:t>
            </w:r>
          </w:p>
        </w:tc>
      </w:tr>
      <w:tr w:rsidR="00C725EA" w:rsidRPr="001E366A" w:rsidTr="001E366A">
        <w:trPr>
          <w:cantSplit/>
          <w:trHeight w:val="204"/>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C725EA" w:rsidRPr="001E366A" w:rsidRDefault="00C725EA" w:rsidP="001E366A">
            <w:pPr>
              <w:tabs>
                <w:tab w:val="left" w:pos="979"/>
                <w:tab w:val="left" w:pos="1438"/>
                <w:tab w:val="left" w:pos="1629"/>
                <w:tab w:val="left" w:pos="1874"/>
              </w:tabs>
              <w:jc w:val="both"/>
              <w:rPr>
                <w:color w:val="000000"/>
                <w:sz w:val="18"/>
                <w:szCs w:val="18"/>
              </w:rPr>
            </w:pPr>
            <w:r w:rsidRPr="001E366A">
              <w:rPr>
                <w:color w:val="000000"/>
                <w:sz w:val="18"/>
                <w:szCs w:val="18"/>
              </w:rPr>
              <w:t xml:space="preserve">.241       </w:t>
            </w:r>
            <w:r w:rsidRPr="001E366A">
              <w:rPr>
                <w:color w:val="000000"/>
                <w:sz w:val="18"/>
                <w:szCs w:val="18"/>
              </w:rPr>
              <w:tab/>
              <w:t xml:space="preserve">Are inspectors performing visual inspection to check for adherence to the welding procedure </w:t>
            </w:r>
          </w:p>
          <w:p w:rsidR="00C725EA" w:rsidRPr="001E366A" w:rsidRDefault="00C725EA" w:rsidP="001E366A">
            <w:pPr>
              <w:tabs>
                <w:tab w:val="left" w:pos="979"/>
                <w:tab w:val="left" w:pos="1438"/>
                <w:tab w:val="left" w:pos="1629"/>
                <w:tab w:val="left" w:pos="1874"/>
              </w:tabs>
              <w:jc w:val="both"/>
              <w:rPr>
                <w:color w:val="000000"/>
                <w:sz w:val="18"/>
                <w:szCs w:val="18"/>
              </w:rPr>
            </w:pPr>
            <w:r w:rsidRPr="001E366A">
              <w:rPr>
                <w:color w:val="000000"/>
                <w:sz w:val="18"/>
                <w:szCs w:val="18"/>
              </w:rPr>
              <w:t xml:space="preserve">                      and the acceptability of welds as per Section 9, API Std. 1104, except for Subsection 9.7 for </w:t>
            </w:r>
          </w:p>
          <w:p w:rsidR="00C725EA" w:rsidRPr="001E366A" w:rsidRDefault="00C725EA" w:rsidP="001E366A">
            <w:pPr>
              <w:tabs>
                <w:tab w:val="left" w:pos="979"/>
                <w:tab w:val="left" w:pos="1438"/>
                <w:tab w:val="left" w:pos="1629"/>
                <w:tab w:val="left" w:pos="1874"/>
              </w:tabs>
              <w:jc w:val="both"/>
              <w:rPr>
                <w:color w:val="000000"/>
                <w:sz w:val="18"/>
                <w:szCs w:val="18"/>
              </w:rPr>
            </w:pPr>
            <w:r w:rsidRPr="001E366A">
              <w:rPr>
                <w:color w:val="000000"/>
                <w:sz w:val="18"/>
                <w:szCs w:val="18"/>
              </w:rPr>
              <w:t xml:space="preserve">                     depth of undercutting adjacent to the root bead?</w:t>
            </w:r>
          </w:p>
          <w:p w:rsidR="00C725EA" w:rsidRPr="001E366A" w:rsidRDefault="00C725EA" w:rsidP="001E366A">
            <w:pPr>
              <w:tabs>
                <w:tab w:val="left" w:pos="979"/>
                <w:tab w:val="left" w:pos="1438"/>
                <w:tab w:val="left" w:pos="1629"/>
                <w:tab w:val="left" w:pos="1874"/>
              </w:tabs>
              <w:jc w:val="both"/>
              <w:rPr>
                <w:color w:val="000000"/>
                <w:sz w:val="18"/>
                <w:szCs w:val="18"/>
              </w:rPr>
            </w:pPr>
          </w:p>
          <w:p w:rsidR="00C725EA" w:rsidRPr="001E366A" w:rsidRDefault="00C725EA" w:rsidP="001E366A">
            <w:pPr>
              <w:tabs>
                <w:tab w:val="left" w:pos="979"/>
                <w:tab w:val="left" w:pos="1438"/>
                <w:tab w:val="left" w:pos="1629"/>
                <w:tab w:val="left" w:pos="1874"/>
              </w:tabs>
              <w:jc w:val="both"/>
              <w:rPr>
                <w:sz w:val="18"/>
                <w:szCs w:val="18"/>
              </w:rPr>
            </w:pPr>
            <w:r w:rsidRPr="001E366A">
              <w:rPr>
                <w:sz w:val="18"/>
                <w:szCs w:val="18"/>
              </w:rPr>
              <w:t xml:space="preserve"> Note:  If the alternative acceptance criteria in API 1104 Appendix A are used, has the operator performed an Engineering Critical Assessment (ECA)?</w:t>
            </w:r>
          </w:p>
        </w:tc>
        <w:tc>
          <w:tcPr>
            <w:tcW w:w="507" w:type="dxa"/>
            <w:tcBorders>
              <w:top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6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C725EA" w:rsidRPr="001E366A" w:rsidRDefault="00C725EA" w:rsidP="001E366A">
            <w:pPr>
              <w:tabs>
                <w:tab w:val="left" w:pos="1068"/>
                <w:tab w:val="left" w:pos="1438"/>
                <w:tab w:val="left" w:pos="1782"/>
              </w:tabs>
              <w:jc w:val="both"/>
              <w:rPr>
                <w:color w:val="000000"/>
                <w:sz w:val="18"/>
                <w:szCs w:val="18"/>
              </w:rPr>
            </w:pPr>
            <w:r w:rsidRPr="001E366A">
              <w:rPr>
                <w:color w:val="000000"/>
                <w:sz w:val="18"/>
                <w:szCs w:val="18"/>
              </w:rPr>
              <w:t>.243</w:t>
            </w:r>
            <w:r w:rsidRPr="001E366A">
              <w:rPr>
                <w:color w:val="000000"/>
                <w:sz w:val="18"/>
                <w:szCs w:val="18"/>
              </w:rPr>
              <w:tab/>
              <w:t xml:space="preserve">(a) Is a detailed written </w:t>
            </w:r>
            <w:r w:rsidRPr="001E366A">
              <w:rPr>
                <w:b/>
                <w:bCs/>
                <w:color w:val="000000"/>
                <w:sz w:val="18"/>
                <w:szCs w:val="18"/>
              </w:rPr>
              <w:t>NDT</w:t>
            </w:r>
            <w:r w:rsidRPr="001E366A">
              <w:rPr>
                <w:color w:val="000000"/>
                <w:sz w:val="18"/>
                <w:szCs w:val="18"/>
              </w:rPr>
              <w:t xml:space="preserve"> procedure established and qualified?</w:t>
            </w:r>
          </w:p>
        </w:tc>
        <w:tc>
          <w:tcPr>
            <w:tcW w:w="507" w:type="dxa"/>
            <w:tcBorders>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C725EA" w:rsidRPr="001E366A" w:rsidRDefault="00C725EA" w:rsidP="001E366A">
            <w:pPr>
              <w:tabs>
                <w:tab w:val="left" w:pos="1068"/>
                <w:tab w:val="left" w:pos="1438"/>
                <w:tab w:val="left" w:pos="1782"/>
              </w:tabs>
              <w:ind w:left="348"/>
              <w:rPr>
                <w:color w:val="000000"/>
                <w:sz w:val="18"/>
                <w:szCs w:val="18"/>
              </w:rPr>
            </w:pPr>
            <w:r w:rsidRPr="001E366A">
              <w:rPr>
                <w:color w:val="000000"/>
                <w:sz w:val="18"/>
                <w:szCs w:val="18"/>
              </w:rPr>
              <w:t xml:space="preserve">                (b) Are there records to qualify procedures?</w:t>
            </w:r>
          </w:p>
        </w:tc>
        <w:tc>
          <w:tcPr>
            <w:tcW w:w="507" w:type="dxa"/>
            <w:tcBorders>
              <w:top w:val="single" w:sz="6" w:space="0" w:color="auto"/>
              <w:bottom w:val="single" w:sz="6" w:space="0" w:color="auto"/>
            </w:tcBorders>
            <w:shd w:val="clear" w:color="auto" w:fill="FFFFFF"/>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FFFFFF"/>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FFFFFF"/>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FFFFFF"/>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C725EA" w:rsidRPr="001E366A" w:rsidRDefault="00C725EA" w:rsidP="001E366A">
            <w:pPr>
              <w:tabs>
                <w:tab w:val="left" w:pos="1068"/>
                <w:tab w:val="left" w:pos="1438"/>
                <w:tab w:val="left" w:pos="1782"/>
              </w:tabs>
              <w:jc w:val="both"/>
              <w:rPr>
                <w:color w:val="000000"/>
                <w:sz w:val="18"/>
                <w:szCs w:val="18"/>
              </w:rPr>
            </w:pPr>
            <w:r w:rsidRPr="001E366A">
              <w:rPr>
                <w:color w:val="000000"/>
                <w:sz w:val="18"/>
                <w:szCs w:val="18"/>
              </w:rPr>
              <w:tab/>
              <w:t>(c) Is the radiographer trained and qualified?  (Level II or better)</w:t>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C725EA" w:rsidRPr="001E366A" w:rsidRDefault="00C725EA" w:rsidP="001E366A">
            <w:pPr>
              <w:tabs>
                <w:tab w:val="left" w:pos="1068"/>
                <w:tab w:val="left" w:pos="1438"/>
                <w:tab w:val="left" w:pos="1782"/>
              </w:tabs>
              <w:jc w:val="both"/>
              <w:rPr>
                <w:color w:val="000000"/>
                <w:sz w:val="18"/>
                <w:szCs w:val="18"/>
              </w:rPr>
            </w:pPr>
            <w:r w:rsidRPr="001E366A">
              <w:rPr>
                <w:color w:val="000000"/>
                <w:sz w:val="18"/>
                <w:szCs w:val="18"/>
              </w:rPr>
              <w:tab/>
              <w:t>(d) Are the following percentages of each days field butt welds nondestructively tested:</w:t>
            </w:r>
          </w:p>
        </w:tc>
        <w:tc>
          <w:tcPr>
            <w:tcW w:w="2030" w:type="dxa"/>
            <w:gridSpan w:val="4"/>
            <w:tcBorders>
              <w:top w:val="single" w:sz="6" w:space="0" w:color="auto"/>
              <w:bottom w:val="single" w:sz="6" w:space="0" w:color="auto"/>
            </w:tcBorders>
            <w:shd w:val="clear" w:color="auto" w:fill="C0C0C0"/>
          </w:tcPr>
          <w:p w:rsidR="00C725EA" w:rsidRPr="00353A4A" w:rsidRDefault="00C725EA" w:rsidP="001E366A">
            <w:pPr>
              <w:ind w:left="-108" w:right="-108"/>
              <w:jc w:val="center"/>
              <w:rPr>
                <w:color w:val="000000"/>
                <w:sz w:val="16"/>
                <w:szCs w:val="16"/>
              </w:rPr>
            </w:pPr>
          </w:p>
        </w:tc>
      </w:tr>
      <w:tr w:rsidR="00C725EA" w:rsidRPr="001E366A" w:rsidTr="001E366A">
        <w:trPr>
          <w:cantSplit/>
          <w:trHeight w:val="27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C725EA" w:rsidRPr="001E366A" w:rsidRDefault="00C725EA" w:rsidP="001E366A">
            <w:pPr>
              <w:tabs>
                <w:tab w:val="left" w:pos="1068"/>
                <w:tab w:val="left" w:pos="1438"/>
                <w:tab w:val="left" w:pos="1782"/>
              </w:tabs>
              <w:jc w:val="both"/>
              <w:rPr>
                <w:b/>
                <w:color w:val="000000"/>
                <w:sz w:val="18"/>
                <w:szCs w:val="18"/>
              </w:rPr>
            </w:pPr>
            <w:r w:rsidRPr="001E366A">
              <w:rPr>
                <w:color w:val="000000"/>
                <w:sz w:val="18"/>
                <w:szCs w:val="18"/>
              </w:rPr>
              <w:t xml:space="preserve">      </w:t>
            </w:r>
            <w:r w:rsidRPr="001E366A">
              <w:rPr>
                <w:color w:val="000000"/>
                <w:sz w:val="18"/>
                <w:szCs w:val="18"/>
              </w:rPr>
              <w:tab/>
            </w:r>
            <w:r w:rsidRPr="001E366A">
              <w:rPr>
                <w:color w:val="000000"/>
                <w:sz w:val="18"/>
                <w:szCs w:val="18"/>
              </w:rPr>
              <w:tab/>
              <w:t xml:space="preserve">(1) </w:t>
            </w:r>
            <w:r w:rsidRPr="001E366A">
              <w:rPr>
                <w:b/>
                <w:bCs/>
                <w:color w:val="000000"/>
                <w:sz w:val="18"/>
                <w:szCs w:val="18"/>
              </w:rPr>
              <w:t>10%</w:t>
            </w:r>
            <w:r w:rsidRPr="001E366A">
              <w:rPr>
                <w:color w:val="000000"/>
                <w:sz w:val="18"/>
                <w:szCs w:val="18"/>
              </w:rPr>
              <w:t xml:space="preserve"> in </w:t>
            </w:r>
            <w:r w:rsidRPr="001E366A">
              <w:rPr>
                <w:b/>
                <w:bCs/>
                <w:color w:val="000000"/>
                <w:sz w:val="18"/>
                <w:szCs w:val="18"/>
              </w:rPr>
              <w:t>Class 1</w:t>
            </w:r>
            <w:r w:rsidRPr="001E366A">
              <w:rPr>
                <w:color w:val="000000"/>
                <w:sz w:val="18"/>
                <w:szCs w:val="18"/>
              </w:rPr>
              <w:t xml:space="preserve"> locations.</w:t>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C725EA" w:rsidRPr="001E366A" w:rsidRDefault="00C725EA" w:rsidP="001E366A">
            <w:pPr>
              <w:tabs>
                <w:tab w:val="left" w:pos="1068"/>
                <w:tab w:val="left" w:pos="1438"/>
                <w:tab w:val="left" w:pos="1782"/>
              </w:tabs>
              <w:jc w:val="both"/>
              <w:rPr>
                <w:b/>
                <w:color w:val="000000"/>
                <w:sz w:val="18"/>
                <w:szCs w:val="18"/>
              </w:rPr>
            </w:pPr>
            <w:r w:rsidRPr="001E366A">
              <w:rPr>
                <w:color w:val="000000"/>
                <w:sz w:val="18"/>
                <w:szCs w:val="18"/>
              </w:rPr>
              <w:tab/>
            </w:r>
            <w:r w:rsidRPr="001E366A">
              <w:rPr>
                <w:color w:val="000000"/>
                <w:sz w:val="18"/>
                <w:szCs w:val="18"/>
              </w:rPr>
              <w:tab/>
              <w:t xml:space="preserve">(2) </w:t>
            </w:r>
            <w:r w:rsidRPr="001E366A">
              <w:rPr>
                <w:b/>
                <w:bCs/>
                <w:color w:val="000000"/>
                <w:sz w:val="18"/>
                <w:szCs w:val="18"/>
              </w:rPr>
              <w:t>15%</w:t>
            </w:r>
            <w:r w:rsidRPr="001E366A">
              <w:rPr>
                <w:color w:val="000000"/>
                <w:sz w:val="18"/>
                <w:szCs w:val="18"/>
              </w:rPr>
              <w:t xml:space="preserve"> in </w:t>
            </w:r>
            <w:r w:rsidRPr="001E366A">
              <w:rPr>
                <w:b/>
                <w:bCs/>
                <w:color w:val="000000"/>
                <w:sz w:val="18"/>
                <w:szCs w:val="18"/>
              </w:rPr>
              <w:t>Class 2</w:t>
            </w:r>
            <w:r w:rsidRPr="001E366A">
              <w:rPr>
                <w:color w:val="000000"/>
                <w:sz w:val="18"/>
                <w:szCs w:val="18"/>
              </w:rPr>
              <w:t xml:space="preserve"> locations</w:t>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C725EA" w:rsidRPr="001E366A" w:rsidRDefault="00C725EA" w:rsidP="001E366A">
            <w:pPr>
              <w:tabs>
                <w:tab w:val="left" w:pos="1068"/>
                <w:tab w:val="left" w:pos="1438"/>
                <w:tab w:val="left" w:pos="1782"/>
              </w:tabs>
              <w:jc w:val="both"/>
              <w:rPr>
                <w:color w:val="000000"/>
                <w:sz w:val="18"/>
                <w:szCs w:val="18"/>
              </w:rPr>
            </w:pPr>
            <w:r w:rsidRPr="001E366A">
              <w:rPr>
                <w:color w:val="000000"/>
                <w:sz w:val="18"/>
                <w:szCs w:val="18"/>
              </w:rPr>
              <w:tab/>
            </w:r>
            <w:r w:rsidRPr="001E366A">
              <w:rPr>
                <w:color w:val="000000"/>
                <w:sz w:val="18"/>
                <w:szCs w:val="18"/>
              </w:rPr>
              <w:tab/>
              <w:t xml:space="preserve">(3) </w:t>
            </w:r>
            <w:r w:rsidRPr="001E366A">
              <w:rPr>
                <w:b/>
                <w:bCs/>
                <w:color w:val="000000"/>
                <w:sz w:val="18"/>
                <w:szCs w:val="18"/>
              </w:rPr>
              <w:t>100%</w:t>
            </w:r>
            <w:r w:rsidRPr="001E366A">
              <w:rPr>
                <w:color w:val="000000"/>
                <w:sz w:val="18"/>
                <w:szCs w:val="18"/>
              </w:rPr>
              <w:t xml:space="preserve"> in </w:t>
            </w:r>
            <w:r w:rsidRPr="001E366A">
              <w:rPr>
                <w:b/>
                <w:bCs/>
                <w:color w:val="000000"/>
                <w:sz w:val="18"/>
                <w:szCs w:val="18"/>
              </w:rPr>
              <w:t>Class 3</w:t>
            </w:r>
            <w:r w:rsidRPr="001E366A">
              <w:rPr>
                <w:color w:val="000000"/>
                <w:sz w:val="18"/>
                <w:szCs w:val="18"/>
              </w:rPr>
              <w:t xml:space="preserve"> and </w:t>
            </w:r>
            <w:r w:rsidRPr="001E366A">
              <w:rPr>
                <w:b/>
                <w:bCs/>
                <w:color w:val="000000"/>
                <w:sz w:val="18"/>
                <w:szCs w:val="18"/>
              </w:rPr>
              <w:t>4</w:t>
            </w:r>
            <w:r w:rsidRPr="001E366A">
              <w:rPr>
                <w:color w:val="000000"/>
                <w:sz w:val="18"/>
                <w:szCs w:val="18"/>
              </w:rPr>
              <w:t xml:space="preserve"> locations, river crossings, within railroad or public highway </w:t>
            </w:r>
          </w:p>
          <w:p w:rsidR="00C725EA" w:rsidRPr="001E366A" w:rsidRDefault="00C725EA" w:rsidP="001E366A">
            <w:pPr>
              <w:tabs>
                <w:tab w:val="left" w:pos="1068"/>
                <w:tab w:val="left" w:pos="1438"/>
                <w:tab w:val="left" w:pos="1782"/>
              </w:tabs>
              <w:jc w:val="both"/>
              <w:rPr>
                <w:color w:val="000000"/>
                <w:sz w:val="18"/>
                <w:szCs w:val="18"/>
              </w:rPr>
            </w:pPr>
            <w:r w:rsidRPr="001E366A">
              <w:rPr>
                <w:color w:val="000000"/>
                <w:sz w:val="18"/>
                <w:szCs w:val="18"/>
              </w:rPr>
              <w:t xml:space="preserve">                                ROWs, tunnels, bridges, overhead road crossings: however, if impracticable may test not </w:t>
            </w:r>
          </w:p>
          <w:p w:rsidR="00C725EA" w:rsidRPr="001E366A" w:rsidRDefault="00C725EA" w:rsidP="001E366A">
            <w:pPr>
              <w:tabs>
                <w:tab w:val="left" w:pos="1068"/>
                <w:tab w:val="left" w:pos="1438"/>
                <w:tab w:val="left" w:pos="1782"/>
              </w:tabs>
              <w:jc w:val="both"/>
              <w:rPr>
                <w:color w:val="000000"/>
                <w:sz w:val="18"/>
                <w:szCs w:val="18"/>
              </w:rPr>
            </w:pPr>
            <w:r w:rsidRPr="001E366A">
              <w:rPr>
                <w:color w:val="000000"/>
                <w:sz w:val="18"/>
                <w:szCs w:val="18"/>
              </w:rPr>
              <w:t xml:space="preserve">                                less than </w:t>
            </w:r>
            <w:r w:rsidRPr="001E366A">
              <w:rPr>
                <w:b/>
                <w:bCs/>
                <w:color w:val="000000"/>
                <w:sz w:val="18"/>
                <w:szCs w:val="18"/>
              </w:rPr>
              <w:t>90%</w:t>
            </w:r>
            <w:r w:rsidRPr="001E366A">
              <w:rPr>
                <w:color w:val="000000"/>
                <w:sz w:val="18"/>
                <w:szCs w:val="18"/>
              </w:rPr>
              <w:t>.</w:t>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C725EA" w:rsidRPr="001E366A" w:rsidRDefault="00C725EA" w:rsidP="001E366A">
            <w:pPr>
              <w:tabs>
                <w:tab w:val="left" w:pos="1068"/>
                <w:tab w:val="left" w:pos="1438"/>
                <w:tab w:val="left" w:pos="1782"/>
              </w:tabs>
              <w:jc w:val="both"/>
              <w:rPr>
                <w:b/>
                <w:color w:val="000000"/>
                <w:sz w:val="18"/>
                <w:szCs w:val="18"/>
              </w:rPr>
            </w:pPr>
            <w:r w:rsidRPr="001E366A">
              <w:rPr>
                <w:color w:val="000000"/>
                <w:sz w:val="18"/>
                <w:szCs w:val="18"/>
              </w:rPr>
              <w:tab/>
            </w:r>
            <w:r w:rsidRPr="001E366A">
              <w:rPr>
                <w:color w:val="000000"/>
                <w:sz w:val="18"/>
                <w:szCs w:val="18"/>
              </w:rPr>
              <w:tab/>
              <w:t xml:space="preserve">(4) </w:t>
            </w:r>
            <w:r w:rsidRPr="001E366A">
              <w:rPr>
                <w:b/>
                <w:bCs/>
                <w:color w:val="000000"/>
                <w:sz w:val="18"/>
                <w:szCs w:val="18"/>
              </w:rPr>
              <w:t>100% at pipeline tie-ins.</w:t>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278"/>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C725EA" w:rsidRPr="001E366A" w:rsidRDefault="00C725EA" w:rsidP="001E366A">
            <w:pPr>
              <w:tabs>
                <w:tab w:val="left" w:pos="1068"/>
                <w:tab w:val="left" w:pos="1438"/>
                <w:tab w:val="left" w:pos="1782"/>
                <w:tab w:val="left" w:pos="1874"/>
              </w:tabs>
              <w:jc w:val="both"/>
              <w:rPr>
                <w:color w:val="000000"/>
                <w:sz w:val="18"/>
                <w:szCs w:val="18"/>
              </w:rPr>
            </w:pPr>
            <w:r w:rsidRPr="001E366A">
              <w:rPr>
                <w:color w:val="000000"/>
                <w:sz w:val="18"/>
                <w:szCs w:val="18"/>
              </w:rPr>
              <w:tab/>
              <w:t xml:space="preserve">(e) Is a sample of each welder’s work for each day nondestructively tested? (see code for </w:t>
            </w:r>
          </w:p>
          <w:p w:rsidR="00C725EA" w:rsidRPr="001E366A" w:rsidRDefault="00C725EA" w:rsidP="001E366A">
            <w:pPr>
              <w:tabs>
                <w:tab w:val="left" w:pos="1068"/>
                <w:tab w:val="left" w:pos="1438"/>
                <w:tab w:val="left" w:pos="1782"/>
                <w:tab w:val="left" w:pos="1874"/>
              </w:tabs>
              <w:jc w:val="both"/>
              <w:rPr>
                <w:color w:val="000000"/>
                <w:sz w:val="18"/>
                <w:szCs w:val="18"/>
              </w:rPr>
            </w:pPr>
            <w:r w:rsidRPr="001E366A">
              <w:rPr>
                <w:color w:val="000000"/>
                <w:sz w:val="18"/>
                <w:szCs w:val="18"/>
              </w:rPr>
              <w:t xml:space="preserve">                        exceptions)</w:t>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C725EA" w:rsidRPr="001E366A" w:rsidTr="001E366A">
        <w:trPr>
          <w:cantSplit/>
          <w:trHeight w:val="56"/>
        </w:trPr>
        <w:tc>
          <w:tcPr>
            <w:tcW w:w="898" w:type="dxa"/>
            <w:vMerge/>
            <w:shd w:val="clear" w:color="auto" w:fill="auto"/>
          </w:tcPr>
          <w:p w:rsidR="00C725EA" w:rsidRPr="001E366A" w:rsidRDefault="00C725EA"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C725EA" w:rsidRPr="001E366A" w:rsidRDefault="00C725EA" w:rsidP="001E366A">
            <w:pPr>
              <w:tabs>
                <w:tab w:val="left" w:pos="1068"/>
                <w:tab w:val="left" w:pos="1438"/>
                <w:tab w:val="left" w:pos="1782"/>
                <w:tab w:val="left" w:pos="1874"/>
              </w:tabs>
              <w:jc w:val="both"/>
              <w:rPr>
                <w:color w:val="000000"/>
                <w:sz w:val="18"/>
                <w:szCs w:val="18"/>
              </w:rPr>
            </w:pPr>
            <w:r w:rsidRPr="001E366A">
              <w:rPr>
                <w:color w:val="000000"/>
                <w:sz w:val="18"/>
                <w:szCs w:val="18"/>
              </w:rPr>
              <w:tab/>
              <w:t>(f) Do the radiograph records and daily reports show:</w:t>
            </w:r>
          </w:p>
        </w:tc>
        <w:tc>
          <w:tcPr>
            <w:tcW w:w="507" w:type="dxa"/>
            <w:tcBorders>
              <w:top w:val="single" w:sz="6" w:space="0" w:color="auto"/>
              <w:bottom w:val="single" w:sz="6" w:space="0" w:color="auto"/>
            </w:tcBorders>
            <w:shd w:val="clear" w:color="auto" w:fill="C0C0C0"/>
            <w:vAlign w:val="center"/>
          </w:tcPr>
          <w:p w:rsidR="00C725EA" w:rsidRPr="00353A4A" w:rsidRDefault="00C725EA" w:rsidP="001E366A">
            <w:pPr>
              <w:ind w:left="-108" w:right="-108"/>
              <w:jc w:val="center"/>
              <w:rPr>
                <w:color w:val="000000"/>
                <w:sz w:val="16"/>
                <w:szCs w:val="16"/>
              </w:rPr>
            </w:pPr>
          </w:p>
        </w:tc>
        <w:tc>
          <w:tcPr>
            <w:tcW w:w="508" w:type="dxa"/>
            <w:tcBorders>
              <w:top w:val="single" w:sz="6" w:space="0" w:color="auto"/>
              <w:bottom w:val="single" w:sz="6" w:space="0" w:color="auto"/>
            </w:tcBorders>
            <w:shd w:val="clear" w:color="auto" w:fill="C0C0C0"/>
            <w:vAlign w:val="center"/>
          </w:tcPr>
          <w:p w:rsidR="00C725EA" w:rsidRPr="00353A4A" w:rsidRDefault="00C725EA" w:rsidP="001E366A">
            <w:pPr>
              <w:ind w:left="-108" w:right="-108"/>
              <w:jc w:val="center"/>
              <w:rPr>
                <w:color w:val="000000"/>
                <w:sz w:val="16"/>
                <w:szCs w:val="16"/>
              </w:rPr>
            </w:pPr>
          </w:p>
        </w:tc>
        <w:tc>
          <w:tcPr>
            <w:tcW w:w="507" w:type="dxa"/>
            <w:tcBorders>
              <w:top w:val="single" w:sz="6" w:space="0" w:color="auto"/>
              <w:bottom w:val="single" w:sz="6" w:space="0" w:color="auto"/>
            </w:tcBorders>
            <w:shd w:val="clear" w:color="auto" w:fill="C0C0C0"/>
            <w:vAlign w:val="center"/>
          </w:tcPr>
          <w:p w:rsidR="00C725EA" w:rsidRPr="00353A4A" w:rsidRDefault="00C725EA" w:rsidP="001E366A">
            <w:pPr>
              <w:ind w:left="-108" w:right="-108"/>
              <w:jc w:val="center"/>
              <w:rPr>
                <w:color w:val="000000"/>
                <w:sz w:val="16"/>
                <w:szCs w:val="16"/>
              </w:rPr>
            </w:pPr>
          </w:p>
        </w:tc>
        <w:tc>
          <w:tcPr>
            <w:tcW w:w="508" w:type="dxa"/>
            <w:tcBorders>
              <w:top w:val="single" w:sz="6" w:space="0" w:color="auto"/>
              <w:bottom w:val="single" w:sz="6" w:space="0" w:color="auto"/>
            </w:tcBorders>
            <w:shd w:val="clear" w:color="auto" w:fill="C0C0C0"/>
            <w:vAlign w:val="center"/>
          </w:tcPr>
          <w:p w:rsidR="00C725EA" w:rsidRPr="00353A4A" w:rsidRDefault="00C725EA" w:rsidP="001E366A">
            <w:pPr>
              <w:ind w:left="-108" w:right="-108"/>
              <w:jc w:val="center"/>
              <w:rPr>
                <w:color w:val="000000"/>
                <w:sz w:val="16"/>
                <w:szCs w:val="16"/>
              </w:rPr>
            </w:pPr>
          </w:p>
        </w:tc>
      </w:tr>
      <w:tr w:rsidR="00C725EA" w:rsidRPr="001E366A" w:rsidTr="001E366A">
        <w:trPr>
          <w:cantSplit/>
          <w:trHeight w:val="44"/>
        </w:trPr>
        <w:tc>
          <w:tcPr>
            <w:tcW w:w="898" w:type="dxa"/>
            <w:vMerge/>
            <w:shd w:val="clear" w:color="auto" w:fill="auto"/>
          </w:tcPr>
          <w:p w:rsidR="00C725EA" w:rsidRPr="001E366A" w:rsidRDefault="00C725EA" w:rsidP="001E366A">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C725EA" w:rsidRPr="001E366A" w:rsidRDefault="00C725EA"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C725EA" w:rsidRPr="001E366A" w:rsidRDefault="00C725EA"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Number of welds made.</w:t>
            </w:r>
          </w:p>
        </w:tc>
        <w:tc>
          <w:tcPr>
            <w:tcW w:w="507" w:type="dxa"/>
            <w:tcBorders>
              <w:top w:val="single" w:sz="6" w:space="0" w:color="auto"/>
            </w:tcBorders>
            <w:shd w:val="clear" w:color="auto" w:fill="FFFFFF"/>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tcBorders>
            <w:shd w:val="clear" w:color="auto" w:fill="FFFFFF"/>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7" w:type="dxa"/>
            <w:tcBorders>
              <w:top w:val="single" w:sz="6" w:space="0" w:color="auto"/>
            </w:tcBorders>
            <w:shd w:val="clear" w:color="auto" w:fill="FFFFFF"/>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c>
          <w:tcPr>
            <w:tcW w:w="508" w:type="dxa"/>
            <w:tcBorders>
              <w:top w:val="single" w:sz="6" w:space="0" w:color="auto"/>
            </w:tcBorders>
            <w:shd w:val="clear" w:color="auto" w:fill="FFFFFF"/>
            <w:vAlign w:val="center"/>
          </w:tcPr>
          <w:p w:rsidR="00C725EA"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C725EA"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C725EA" w:rsidRPr="00660A42">
              <w:rPr>
                <w:color w:val="000000"/>
                <w:sz w:val="16"/>
                <w:szCs w:val="16"/>
              </w:rPr>
              <w:t> </w:t>
            </w:r>
            <w:r w:rsidR="00C725EA" w:rsidRPr="00660A42">
              <w:rPr>
                <w:color w:val="000000"/>
                <w:sz w:val="16"/>
                <w:szCs w:val="16"/>
              </w:rPr>
              <w:t> </w:t>
            </w:r>
            <w:r w:rsidR="00C725EA" w:rsidRPr="00660A42">
              <w:rPr>
                <w:color w:val="000000"/>
                <w:sz w:val="16"/>
                <w:szCs w:val="16"/>
              </w:rPr>
              <w:t> </w:t>
            </w:r>
            <w:r w:rsidRPr="00660A42">
              <w:rPr>
                <w:color w:val="000000"/>
                <w:sz w:val="16"/>
                <w:szCs w:val="16"/>
              </w:rPr>
              <w:fldChar w:fldCharType="end"/>
            </w:r>
          </w:p>
        </w:tc>
      </w:tr>
      <w:tr w:rsidR="003D4EF8" w:rsidRPr="001E366A" w:rsidTr="001E366A">
        <w:trPr>
          <w:cantSplit/>
          <w:trHeight w:val="40"/>
        </w:trPr>
        <w:tc>
          <w:tcPr>
            <w:tcW w:w="898" w:type="dxa"/>
            <w:vMerge/>
            <w:shd w:val="clear" w:color="auto" w:fill="auto"/>
          </w:tcPr>
          <w:p w:rsidR="003D4EF8" w:rsidRPr="001E366A" w:rsidRDefault="003D4EF8" w:rsidP="001E366A">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3D4EF8" w:rsidRPr="001E366A" w:rsidRDefault="003D4EF8"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3D4EF8" w:rsidRPr="001E366A" w:rsidRDefault="003D4EF8"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Number of welds tested.</w:t>
            </w:r>
          </w:p>
        </w:tc>
        <w:tc>
          <w:tcPr>
            <w:tcW w:w="507" w:type="dxa"/>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8" w:type="dxa"/>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7" w:type="dxa"/>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8" w:type="dxa"/>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1E366A" w:rsidTr="001E366A">
        <w:trPr>
          <w:cantSplit/>
          <w:trHeight w:val="40"/>
        </w:trPr>
        <w:tc>
          <w:tcPr>
            <w:tcW w:w="898" w:type="dxa"/>
            <w:vMerge/>
            <w:shd w:val="clear" w:color="auto" w:fill="auto"/>
          </w:tcPr>
          <w:p w:rsidR="003D4EF8" w:rsidRPr="001E366A" w:rsidRDefault="003D4EF8" w:rsidP="001E366A">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3D4EF8" w:rsidRPr="001E366A" w:rsidRDefault="003D4EF8"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3D4EF8" w:rsidRPr="001E366A" w:rsidRDefault="003D4EF8"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Number of welds rejected.</w:t>
            </w:r>
          </w:p>
        </w:tc>
        <w:tc>
          <w:tcPr>
            <w:tcW w:w="507" w:type="dxa"/>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8" w:type="dxa"/>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7" w:type="dxa"/>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8" w:type="dxa"/>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1E366A" w:rsidTr="001E366A">
        <w:trPr>
          <w:cantSplit/>
          <w:trHeight w:val="40"/>
        </w:trPr>
        <w:tc>
          <w:tcPr>
            <w:tcW w:w="898" w:type="dxa"/>
            <w:vMerge/>
            <w:shd w:val="clear" w:color="auto" w:fill="auto"/>
          </w:tcPr>
          <w:p w:rsidR="003D4EF8" w:rsidRPr="001E366A" w:rsidRDefault="003D4EF8" w:rsidP="001E366A">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3D4EF8" w:rsidRPr="001E366A" w:rsidRDefault="003D4EF8"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3D4EF8" w:rsidRPr="001E366A" w:rsidRDefault="003D4EF8"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Disposition of rejected welds.</w:t>
            </w:r>
          </w:p>
        </w:tc>
        <w:tc>
          <w:tcPr>
            <w:tcW w:w="507" w:type="dxa"/>
            <w:tcBorders>
              <w:bottom w:val="single" w:sz="6" w:space="0" w:color="auto"/>
            </w:tcBorders>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8" w:type="dxa"/>
            <w:tcBorders>
              <w:bottom w:val="single" w:sz="6" w:space="0" w:color="auto"/>
            </w:tcBorders>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7" w:type="dxa"/>
            <w:tcBorders>
              <w:bottom w:val="single" w:sz="6" w:space="0" w:color="auto"/>
            </w:tcBorders>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8" w:type="dxa"/>
            <w:tcBorders>
              <w:bottom w:val="single" w:sz="6" w:space="0" w:color="auto"/>
            </w:tcBorders>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1E366A" w:rsidTr="001E366A">
        <w:trPr>
          <w:cantSplit/>
          <w:trHeight w:val="40"/>
        </w:trPr>
        <w:tc>
          <w:tcPr>
            <w:tcW w:w="898" w:type="dxa"/>
            <w:vMerge/>
            <w:shd w:val="clear" w:color="auto" w:fill="auto"/>
          </w:tcPr>
          <w:p w:rsidR="003D4EF8" w:rsidRPr="001E366A" w:rsidRDefault="003D4EF8" w:rsidP="001E366A">
            <w:pPr>
              <w:jc w:val="both"/>
              <w:rPr>
                <w:b/>
                <w:color w:val="000000"/>
                <w:sz w:val="16"/>
                <w:szCs w:val="16"/>
              </w:rPr>
            </w:pPr>
          </w:p>
        </w:tc>
        <w:tc>
          <w:tcPr>
            <w:tcW w:w="1470" w:type="dxa"/>
            <w:tcBorders>
              <w:top w:val="single" w:sz="6" w:space="0" w:color="auto"/>
              <w:bottom w:val="single" w:sz="12" w:space="0" w:color="auto"/>
              <w:right w:val="nil"/>
            </w:tcBorders>
            <w:shd w:val="clear" w:color="auto" w:fill="auto"/>
          </w:tcPr>
          <w:p w:rsidR="003D4EF8" w:rsidRPr="001E366A" w:rsidRDefault="003D4EF8"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12" w:space="0" w:color="auto"/>
            </w:tcBorders>
            <w:shd w:val="clear" w:color="auto" w:fill="auto"/>
            <w:vAlign w:val="center"/>
          </w:tcPr>
          <w:p w:rsidR="003D4EF8" w:rsidRPr="001E366A" w:rsidRDefault="003D4EF8"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Is there a correlation of welds and radiographs to a bench mark?  (Engineering station</w:t>
            </w:r>
          </w:p>
          <w:p w:rsidR="003D4EF8" w:rsidRPr="001E366A" w:rsidRDefault="003D4EF8" w:rsidP="001E366A">
            <w:pPr>
              <w:spacing w:before="24" w:after="9"/>
              <w:rPr>
                <w:color w:val="000000"/>
                <w:sz w:val="18"/>
                <w:szCs w:val="18"/>
              </w:rPr>
            </w:pPr>
            <w:r w:rsidRPr="001E366A">
              <w:rPr>
                <w:color w:val="000000"/>
                <w:sz w:val="18"/>
                <w:szCs w:val="18"/>
              </w:rPr>
              <w:t xml:space="preserve">   or survey marker)</w:t>
            </w:r>
          </w:p>
        </w:tc>
        <w:tc>
          <w:tcPr>
            <w:tcW w:w="507" w:type="dxa"/>
            <w:tcBorders>
              <w:top w:val="single" w:sz="6" w:space="0" w:color="auto"/>
              <w:bottom w:val="single" w:sz="12" w:space="0" w:color="auto"/>
            </w:tcBorders>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12" w:space="0" w:color="auto"/>
            </w:tcBorders>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12" w:space="0" w:color="auto"/>
            </w:tcBorders>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12" w:space="0" w:color="auto"/>
            </w:tcBorders>
            <w:shd w:val="clear" w:color="auto" w:fill="FFFFFF"/>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bl>
    <w:p w:rsidR="002C0C9B" w:rsidRDefault="002C0C9B" w:rsidP="002C0C9B">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24"/>
          <w:szCs w:val="24"/>
        </w:rPr>
      </w:pPr>
    </w:p>
    <w:tbl>
      <w:tblPr>
        <w:tblW w:w="11101" w:type="dxa"/>
        <w:tblInd w:w="11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63"/>
        <w:gridCol w:w="813"/>
        <w:gridCol w:w="396"/>
        <w:gridCol w:w="903"/>
        <w:gridCol w:w="365"/>
        <w:gridCol w:w="6421"/>
        <w:gridCol w:w="540"/>
        <w:gridCol w:w="540"/>
        <w:gridCol w:w="540"/>
        <w:gridCol w:w="209"/>
        <w:gridCol w:w="211"/>
      </w:tblGrid>
      <w:tr w:rsidR="002C0C9B" w:rsidRPr="001E366A" w:rsidTr="003D4EF8">
        <w:trPr>
          <w:gridAfter w:val="1"/>
          <w:wAfter w:w="211" w:type="dxa"/>
          <w:trHeight w:val="2202"/>
          <w:tblHeader/>
        </w:trPr>
        <w:tc>
          <w:tcPr>
            <w:tcW w:w="10890" w:type="dxa"/>
            <w:gridSpan w:val="10"/>
          </w:tcPr>
          <w:p w:rsidR="002C0C9B" w:rsidRDefault="002C0C9B" w:rsidP="007F5147">
            <w:pPr>
              <w:jc w:val="both"/>
              <w:rPr>
                <w:b/>
                <w:sz w:val="18"/>
                <w:szCs w:val="18"/>
              </w:rPr>
            </w:pPr>
            <w:r w:rsidRPr="00D9577F">
              <w:rPr>
                <w:b/>
                <w:sz w:val="18"/>
                <w:szCs w:val="18"/>
              </w:rPr>
              <w:t xml:space="preserve">Comments: </w:t>
            </w:r>
          </w:p>
          <w:p w:rsidR="003D4EF8" w:rsidRPr="00D9577F" w:rsidRDefault="00947499" w:rsidP="007F5147">
            <w:pPr>
              <w:jc w:val="both"/>
              <w:rPr>
                <w:i/>
                <w:sz w:val="18"/>
                <w:szCs w:val="18"/>
              </w:rPr>
            </w:pPr>
            <w:r w:rsidRPr="0097198A">
              <w:fldChar w:fldCharType="begin">
                <w:ffData>
                  <w:name w:val="Text102"/>
                  <w:enabled/>
                  <w:calcOnExit w:val="0"/>
                  <w:textInput/>
                </w:ffData>
              </w:fldChar>
            </w:r>
            <w:r w:rsidR="003D4EF8" w:rsidRPr="0097198A">
              <w:instrText xml:space="preserve"> FORMTEXT </w:instrText>
            </w:r>
            <w:r w:rsidRPr="0097198A">
              <w:fldChar w:fldCharType="separate"/>
            </w:r>
            <w:r w:rsidR="003D4EF8" w:rsidRPr="0097198A">
              <w:rPr>
                <w:noProof/>
              </w:rPr>
              <w:t> </w:t>
            </w:r>
            <w:r w:rsidR="003D4EF8" w:rsidRPr="0097198A">
              <w:rPr>
                <w:noProof/>
              </w:rPr>
              <w:t> </w:t>
            </w:r>
            <w:r w:rsidR="003D4EF8" w:rsidRPr="0097198A">
              <w:rPr>
                <w:noProof/>
              </w:rPr>
              <w:t> </w:t>
            </w:r>
            <w:r w:rsidR="003D4EF8" w:rsidRPr="0097198A">
              <w:rPr>
                <w:noProof/>
              </w:rPr>
              <w:t> </w:t>
            </w:r>
            <w:r w:rsidR="003D4EF8" w:rsidRPr="0097198A">
              <w:rPr>
                <w:noProof/>
              </w:rPr>
              <w:t> </w:t>
            </w:r>
            <w:r w:rsidRPr="0097198A">
              <w:fldChar w:fldCharType="end"/>
            </w:r>
          </w:p>
        </w:tc>
      </w:tr>
      <w:tr w:rsidR="00315BA0"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302"/>
          <w:tblHeader/>
          <w:jc w:val="center"/>
        </w:trPr>
        <w:tc>
          <w:tcPr>
            <w:tcW w:w="813" w:type="dxa"/>
            <w:vMerge w:val="restart"/>
            <w:tcBorders>
              <w:top w:val="single" w:sz="12" w:space="0" w:color="000000"/>
              <w:left w:val="single" w:sz="12" w:space="0" w:color="000000"/>
              <w:right w:val="nil"/>
            </w:tcBorders>
            <w:tcMar>
              <w:left w:w="72" w:type="dxa"/>
              <w:right w:w="72" w:type="dxa"/>
            </w:tcMar>
          </w:tcPr>
          <w:p w:rsidR="00315BA0" w:rsidRPr="00315BA0" w:rsidRDefault="00315BA0" w:rsidP="00315BA0">
            <w:pPr>
              <w:spacing w:before="1"/>
              <w:rPr>
                <w:b/>
                <w:color w:val="000000"/>
                <w:sz w:val="18"/>
                <w:szCs w:val="18"/>
              </w:rPr>
            </w:pPr>
            <w:r w:rsidRPr="00315BA0">
              <w:rPr>
                <w:b/>
                <w:color w:val="000000"/>
                <w:sz w:val="18"/>
                <w:szCs w:val="18"/>
                <w:lang w:val="en-CA"/>
              </w:rPr>
              <w:t>.451</w:t>
            </w:r>
            <w:r w:rsidR="00947499" w:rsidRPr="00315BA0">
              <w:rPr>
                <w:b/>
                <w:color w:val="000000"/>
                <w:sz w:val="18"/>
                <w:szCs w:val="18"/>
                <w:lang w:val="en-CA"/>
              </w:rPr>
              <w:fldChar w:fldCharType="begin"/>
            </w:r>
            <w:r w:rsidRPr="00315BA0">
              <w:rPr>
                <w:b/>
                <w:color w:val="000000"/>
                <w:sz w:val="18"/>
                <w:szCs w:val="18"/>
                <w:lang w:val="en-CA"/>
              </w:rPr>
              <w:instrText xml:space="preserve"> SEQ CHAPTER \h \r 1</w:instrText>
            </w:r>
            <w:r w:rsidR="00947499" w:rsidRPr="00315BA0">
              <w:rPr>
                <w:b/>
                <w:color w:val="000000"/>
                <w:sz w:val="18"/>
                <w:szCs w:val="18"/>
                <w:lang w:val="en-CA"/>
              </w:rPr>
              <w:fldChar w:fldCharType="end"/>
            </w:r>
            <w:r w:rsidR="00947499" w:rsidRPr="00315BA0">
              <w:rPr>
                <w:b/>
                <w:color w:val="000000"/>
                <w:sz w:val="18"/>
                <w:szCs w:val="18"/>
                <w:lang w:val="en-CA"/>
              </w:rPr>
              <w:fldChar w:fldCharType="begin"/>
            </w:r>
            <w:r w:rsidRPr="00315BA0">
              <w:rPr>
                <w:b/>
                <w:color w:val="000000"/>
                <w:sz w:val="18"/>
                <w:szCs w:val="18"/>
                <w:lang w:val="en-CA"/>
              </w:rPr>
              <w:instrText xml:space="preserve"> SEQ CHAPTER \h \r 1</w:instrText>
            </w:r>
            <w:r w:rsidR="00947499" w:rsidRPr="00315BA0">
              <w:rPr>
                <w:b/>
                <w:color w:val="000000"/>
                <w:sz w:val="18"/>
                <w:szCs w:val="18"/>
                <w:lang w:val="en-CA"/>
              </w:rPr>
              <w:fldChar w:fldCharType="end"/>
            </w:r>
          </w:p>
        </w:tc>
        <w:tc>
          <w:tcPr>
            <w:tcW w:w="8085" w:type="dxa"/>
            <w:gridSpan w:val="4"/>
            <w:tcBorders>
              <w:top w:val="single" w:sz="12" w:space="0" w:color="000000"/>
              <w:left w:val="single" w:sz="6" w:space="0" w:color="000000"/>
              <w:bottom w:val="single" w:sz="6" w:space="0" w:color="000000"/>
              <w:right w:val="nil"/>
            </w:tcBorders>
            <w:tcMar>
              <w:left w:w="72" w:type="dxa"/>
              <w:right w:w="72" w:type="dxa"/>
            </w:tcMar>
            <w:vAlign w:val="center"/>
          </w:tcPr>
          <w:p w:rsidR="00315BA0" w:rsidRPr="00A37160" w:rsidRDefault="00315BA0" w:rsidP="002D19E6">
            <w:pPr>
              <w:spacing w:before="1"/>
              <w:jc w:val="center"/>
              <w:rPr>
                <w:color w:val="000000"/>
                <w:sz w:val="18"/>
                <w:szCs w:val="18"/>
              </w:rPr>
            </w:pPr>
            <w:r w:rsidRPr="00A37160">
              <w:rPr>
                <w:b/>
                <w:bCs/>
                <w:color w:val="000000"/>
                <w:sz w:val="18"/>
                <w:szCs w:val="18"/>
              </w:rPr>
              <w:t>CORROSION REQUIREMENTS</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315BA0" w:rsidRPr="00A37160" w:rsidRDefault="00315BA0" w:rsidP="00C92E8E">
            <w:pPr>
              <w:spacing w:before="1"/>
              <w:jc w:val="center"/>
              <w:rPr>
                <w:color w:val="000000"/>
                <w:sz w:val="18"/>
                <w:szCs w:val="18"/>
              </w:rPr>
            </w:pPr>
            <w:r w:rsidRPr="00A37160">
              <w:rPr>
                <w:b/>
                <w:bCs/>
                <w:color w:val="000000"/>
                <w:sz w:val="18"/>
                <w:szCs w:val="18"/>
              </w:rPr>
              <w:t>S</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315BA0" w:rsidRPr="00A37160" w:rsidRDefault="00315BA0" w:rsidP="00C92E8E">
            <w:pPr>
              <w:spacing w:before="1"/>
              <w:jc w:val="center"/>
              <w:rPr>
                <w:color w:val="000000"/>
                <w:sz w:val="18"/>
                <w:szCs w:val="18"/>
              </w:rPr>
            </w:pPr>
            <w:r w:rsidRPr="00A37160">
              <w:rPr>
                <w:b/>
                <w:bCs/>
                <w:color w:val="000000"/>
                <w:sz w:val="18"/>
                <w:szCs w:val="18"/>
              </w:rPr>
              <w:t>U</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315BA0" w:rsidRPr="00A37160" w:rsidRDefault="00315BA0" w:rsidP="00C92E8E">
            <w:pPr>
              <w:spacing w:before="1"/>
              <w:jc w:val="center"/>
              <w:rPr>
                <w:color w:val="000000"/>
                <w:sz w:val="18"/>
                <w:szCs w:val="18"/>
              </w:rPr>
            </w:pPr>
            <w:r w:rsidRPr="00A37160">
              <w:rPr>
                <w:b/>
                <w:bCs/>
                <w:color w:val="000000"/>
                <w:sz w:val="18"/>
                <w:szCs w:val="18"/>
              </w:rPr>
              <w:t>N/A</w:t>
            </w:r>
          </w:p>
        </w:tc>
        <w:tc>
          <w:tcPr>
            <w:tcW w:w="420" w:type="dxa"/>
            <w:gridSpan w:val="2"/>
            <w:tcBorders>
              <w:top w:val="single" w:sz="12" w:space="0" w:color="000000"/>
              <w:left w:val="single" w:sz="6" w:space="0" w:color="000000"/>
              <w:bottom w:val="single" w:sz="6" w:space="0" w:color="000000"/>
              <w:right w:val="single" w:sz="12" w:space="0" w:color="000000"/>
            </w:tcBorders>
            <w:shd w:val="clear" w:color="000000" w:fill="C0C0C0"/>
            <w:vAlign w:val="center"/>
          </w:tcPr>
          <w:p w:rsidR="00315BA0" w:rsidRPr="00A37160" w:rsidRDefault="00315BA0" w:rsidP="00C92E8E">
            <w:pPr>
              <w:spacing w:before="1"/>
              <w:jc w:val="center"/>
              <w:rPr>
                <w:color w:val="000000"/>
                <w:sz w:val="18"/>
                <w:szCs w:val="18"/>
              </w:rPr>
            </w:pPr>
            <w:r w:rsidRPr="00A37160">
              <w:rPr>
                <w:b/>
                <w:bCs/>
                <w:color w:val="000000"/>
                <w:sz w:val="18"/>
                <w:szCs w:val="18"/>
              </w:rPr>
              <w:t>N/C</w:t>
            </w:r>
          </w:p>
        </w:tc>
      </w:tr>
      <w:tr w:rsidR="003D4EF8"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518"/>
          <w:jc w:val="center"/>
        </w:trPr>
        <w:tc>
          <w:tcPr>
            <w:tcW w:w="813" w:type="dxa"/>
            <w:vMerge/>
            <w:tcBorders>
              <w:left w:val="single" w:sz="12" w:space="0" w:color="000000"/>
              <w:right w:val="nil"/>
            </w:tcBorders>
            <w:tcMar>
              <w:left w:w="72" w:type="dxa"/>
              <w:right w:w="72" w:type="dxa"/>
            </w:tcMar>
          </w:tcPr>
          <w:p w:rsidR="003D4EF8" w:rsidRPr="00A37160" w:rsidRDefault="003D4EF8" w:rsidP="002D19E6">
            <w:pPr>
              <w:spacing w:before="18" w:after="14"/>
              <w:rPr>
                <w:color w:val="000000"/>
                <w:sz w:val="18"/>
                <w:szCs w:val="18"/>
              </w:rPr>
            </w:pPr>
          </w:p>
        </w:tc>
        <w:tc>
          <w:tcPr>
            <w:tcW w:w="396" w:type="dxa"/>
            <w:tcBorders>
              <w:top w:val="single" w:sz="6" w:space="0" w:color="000000"/>
              <w:left w:val="single" w:sz="6" w:space="0" w:color="000000"/>
              <w:bottom w:val="single" w:sz="6" w:space="0" w:color="000000"/>
              <w:right w:val="nil"/>
            </w:tcBorders>
            <w:tcMar>
              <w:left w:w="72" w:type="dxa"/>
              <w:right w:w="72" w:type="dxa"/>
            </w:tcMar>
          </w:tcPr>
          <w:p w:rsidR="003D4EF8" w:rsidRPr="00A37160" w:rsidRDefault="003D4EF8" w:rsidP="002D19E6">
            <w:pPr>
              <w:spacing w:before="19" w:after="4"/>
              <w:jc w:val="center"/>
              <w:rPr>
                <w:color w:val="000000"/>
                <w:sz w:val="18"/>
                <w:szCs w:val="18"/>
              </w:rPr>
            </w:pPr>
          </w:p>
        </w:tc>
        <w:tc>
          <w:tcPr>
            <w:tcW w:w="903" w:type="dxa"/>
            <w:tcBorders>
              <w:top w:val="single" w:sz="6" w:space="0" w:color="000000"/>
              <w:left w:val="nil"/>
              <w:bottom w:val="single" w:sz="6" w:space="0" w:color="000000"/>
              <w:right w:val="nil"/>
            </w:tcBorders>
            <w:tcMar>
              <w:left w:w="72" w:type="dxa"/>
              <w:right w:w="72" w:type="dxa"/>
            </w:tcMar>
          </w:tcPr>
          <w:p w:rsidR="003D4EF8" w:rsidRPr="00A37160" w:rsidRDefault="003D4EF8" w:rsidP="002D19E6">
            <w:pPr>
              <w:spacing w:before="19" w:after="4"/>
              <w:rPr>
                <w:color w:val="000000"/>
                <w:sz w:val="18"/>
                <w:szCs w:val="18"/>
              </w:rPr>
            </w:pPr>
            <w:r w:rsidRPr="00A37160">
              <w:rPr>
                <w:color w:val="000000"/>
                <w:sz w:val="18"/>
                <w:szCs w:val="18"/>
              </w:rPr>
              <w:t>.455(a)</w:t>
            </w:r>
          </w:p>
        </w:tc>
        <w:tc>
          <w:tcPr>
            <w:tcW w:w="365" w:type="dxa"/>
            <w:tcBorders>
              <w:top w:val="single" w:sz="6" w:space="0" w:color="000000"/>
              <w:left w:val="nil"/>
              <w:bottom w:val="single" w:sz="6" w:space="0" w:color="000000"/>
              <w:right w:val="nil"/>
            </w:tcBorders>
            <w:tcMar>
              <w:left w:w="72" w:type="dxa"/>
              <w:right w:w="72" w:type="dxa"/>
            </w:tcMar>
          </w:tcPr>
          <w:p w:rsidR="003D4EF8" w:rsidRPr="00A37160" w:rsidRDefault="003D4EF8" w:rsidP="002D19E6">
            <w:pPr>
              <w:spacing w:before="19" w:after="4"/>
              <w:jc w:val="center"/>
              <w:rPr>
                <w:color w:val="000000"/>
                <w:sz w:val="18"/>
                <w:szCs w:val="18"/>
              </w:rPr>
            </w:pPr>
            <w:r w:rsidRPr="00A37160">
              <w:rPr>
                <w:color w:val="000000"/>
                <w:sz w:val="18"/>
                <w:szCs w:val="18"/>
              </w:rPr>
              <w:t>(1)</w:t>
            </w:r>
          </w:p>
        </w:tc>
        <w:tc>
          <w:tcPr>
            <w:tcW w:w="6421" w:type="dxa"/>
            <w:tcBorders>
              <w:top w:val="single" w:sz="6" w:space="0" w:color="000000"/>
              <w:left w:val="nil"/>
              <w:bottom w:val="single" w:sz="6" w:space="0" w:color="000000"/>
              <w:right w:val="nil"/>
            </w:tcBorders>
            <w:tcMar>
              <w:left w:w="72" w:type="dxa"/>
              <w:right w:w="72" w:type="dxa"/>
            </w:tcMar>
          </w:tcPr>
          <w:p w:rsidR="003D4EF8" w:rsidRPr="00A37160" w:rsidRDefault="003D4EF8" w:rsidP="007432A2">
            <w:pPr>
              <w:spacing w:before="19" w:after="4"/>
              <w:rPr>
                <w:color w:val="000000"/>
                <w:sz w:val="18"/>
                <w:szCs w:val="18"/>
              </w:rPr>
            </w:pPr>
            <w:r w:rsidRPr="00A37160">
              <w:rPr>
                <w:color w:val="000000"/>
                <w:sz w:val="18"/>
                <w:szCs w:val="18"/>
              </w:rPr>
              <w:t>Does the pipeline have an effective external coating and does it meet the coating specifications</w:t>
            </w:r>
            <w:r>
              <w:rPr>
                <w:color w:val="000000"/>
                <w:sz w:val="18"/>
                <w:szCs w:val="18"/>
              </w:rPr>
              <w:t xml:space="preserve"> if installed after J</w:t>
            </w:r>
            <w:r w:rsidRPr="007432A2">
              <w:rPr>
                <w:color w:val="000000"/>
                <w:sz w:val="18"/>
                <w:szCs w:val="18"/>
              </w:rPr>
              <w:t>uly 31, 1971</w:t>
            </w:r>
            <w:r w:rsidRPr="00A37160">
              <w:rPr>
                <w:color w:val="000000"/>
                <w:sz w:val="18"/>
                <w:szCs w:val="18"/>
              </w:rPr>
              <w:t>?</w:t>
            </w:r>
          </w:p>
        </w:tc>
        <w:tc>
          <w:tcPr>
            <w:tcW w:w="540" w:type="dxa"/>
            <w:tcBorders>
              <w:top w:val="nil"/>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420" w:type="dxa"/>
            <w:gridSpan w:val="2"/>
            <w:tcBorders>
              <w:top w:val="nil"/>
              <w:left w:val="single" w:sz="6" w:space="0" w:color="000000"/>
              <w:bottom w:val="nil"/>
              <w:right w:val="single" w:sz="12" w:space="0" w:color="000000"/>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288"/>
          <w:jc w:val="center"/>
        </w:trPr>
        <w:tc>
          <w:tcPr>
            <w:tcW w:w="813" w:type="dxa"/>
            <w:vMerge/>
            <w:tcBorders>
              <w:left w:val="single" w:sz="12" w:space="0" w:color="000000"/>
              <w:right w:val="nil"/>
            </w:tcBorders>
            <w:tcMar>
              <w:left w:w="72" w:type="dxa"/>
              <w:right w:w="72" w:type="dxa"/>
            </w:tcMar>
          </w:tcPr>
          <w:p w:rsidR="003D4EF8" w:rsidRPr="00A37160" w:rsidRDefault="003D4EF8" w:rsidP="002D19E6">
            <w:pPr>
              <w:spacing w:before="18" w:after="14"/>
              <w:rPr>
                <w:color w:val="000000"/>
                <w:sz w:val="18"/>
                <w:szCs w:val="18"/>
              </w:rPr>
            </w:pPr>
          </w:p>
        </w:tc>
        <w:tc>
          <w:tcPr>
            <w:tcW w:w="396" w:type="dxa"/>
            <w:tcBorders>
              <w:top w:val="single" w:sz="6" w:space="0" w:color="000000"/>
              <w:left w:val="single" w:sz="6" w:space="0" w:color="000000"/>
              <w:bottom w:val="single" w:sz="6" w:space="0" w:color="000000"/>
              <w:right w:val="nil"/>
            </w:tcBorders>
            <w:tcMar>
              <w:left w:w="72" w:type="dxa"/>
              <w:right w:w="72" w:type="dxa"/>
            </w:tcMar>
          </w:tcPr>
          <w:p w:rsidR="003D4EF8" w:rsidRPr="00A37160" w:rsidRDefault="003D4EF8" w:rsidP="002D19E6">
            <w:pPr>
              <w:spacing w:before="19" w:after="4"/>
              <w:jc w:val="center"/>
              <w:rPr>
                <w:color w:val="000000"/>
                <w:sz w:val="18"/>
                <w:szCs w:val="18"/>
              </w:rPr>
            </w:pPr>
          </w:p>
        </w:tc>
        <w:tc>
          <w:tcPr>
            <w:tcW w:w="903" w:type="dxa"/>
            <w:tcBorders>
              <w:top w:val="single" w:sz="6" w:space="0" w:color="000000"/>
              <w:left w:val="nil"/>
              <w:bottom w:val="single" w:sz="6" w:space="0" w:color="000000"/>
              <w:right w:val="nil"/>
            </w:tcBorders>
            <w:tcMar>
              <w:left w:w="72" w:type="dxa"/>
              <w:right w:w="72" w:type="dxa"/>
            </w:tcMar>
          </w:tcPr>
          <w:p w:rsidR="003D4EF8" w:rsidRPr="00A37160" w:rsidRDefault="003D4EF8" w:rsidP="002D19E6">
            <w:pPr>
              <w:spacing w:before="19" w:after="4"/>
              <w:rPr>
                <w:color w:val="000000"/>
                <w:sz w:val="18"/>
                <w:szCs w:val="18"/>
              </w:rPr>
            </w:pPr>
          </w:p>
        </w:tc>
        <w:tc>
          <w:tcPr>
            <w:tcW w:w="365" w:type="dxa"/>
            <w:tcBorders>
              <w:top w:val="single" w:sz="6" w:space="0" w:color="000000"/>
              <w:left w:val="nil"/>
              <w:bottom w:val="single" w:sz="6" w:space="0" w:color="000000"/>
              <w:right w:val="nil"/>
            </w:tcBorders>
            <w:tcMar>
              <w:left w:w="72" w:type="dxa"/>
              <w:right w:w="72" w:type="dxa"/>
            </w:tcMar>
          </w:tcPr>
          <w:p w:rsidR="003D4EF8" w:rsidRPr="00A37160" w:rsidRDefault="003D4EF8" w:rsidP="002D19E6">
            <w:pPr>
              <w:spacing w:before="19" w:after="4"/>
              <w:jc w:val="center"/>
              <w:rPr>
                <w:color w:val="000000"/>
                <w:sz w:val="18"/>
                <w:szCs w:val="18"/>
              </w:rPr>
            </w:pPr>
            <w:r w:rsidRPr="00A37160">
              <w:rPr>
                <w:color w:val="000000"/>
                <w:sz w:val="18"/>
                <w:szCs w:val="18"/>
              </w:rPr>
              <w:t>(2)</w:t>
            </w:r>
          </w:p>
        </w:tc>
        <w:tc>
          <w:tcPr>
            <w:tcW w:w="6421" w:type="dxa"/>
            <w:tcBorders>
              <w:top w:val="single" w:sz="6" w:space="0" w:color="000000"/>
              <w:left w:val="nil"/>
              <w:bottom w:val="single" w:sz="6" w:space="0" w:color="000000"/>
              <w:right w:val="nil"/>
            </w:tcBorders>
            <w:tcMar>
              <w:left w:w="72" w:type="dxa"/>
              <w:right w:w="72" w:type="dxa"/>
            </w:tcMar>
          </w:tcPr>
          <w:p w:rsidR="003D4EF8" w:rsidRPr="00A37160" w:rsidRDefault="003D4EF8" w:rsidP="00A40CA2">
            <w:pPr>
              <w:spacing w:before="19" w:after="4"/>
              <w:rPr>
                <w:color w:val="000000"/>
                <w:sz w:val="18"/>
                <w:szCs w:val="18"/>
              </w:rPr>
            </w:pPr>
            <w:r w:rsidRPr="00A37160">
              <w:rPr>
                <w:color w:val="000000"/>
                <w:sz w:val="18"/>
                <w:szCs w:val="18"/>
              </w:rPr>
              <w:t xml:space="preserve">Is a cathodic </w:t>
            </w:r>
            <w:r>
              <w:rPr>
                <w:color w:val="000000"/>
                <w:sz w:val="18"/>
                <w:szCs w:val="18"/>
              </w:rPr>
              <w:t>protection</w:t>
            </w:r>
            <w:r w:rsidRPr="00A37160">
              <w:rPr>
                <w:color w:val="000000"/>
                <w:sz w:val="18"/>
                <w:szCs w:val="18"/>
              </w:rPr>
              <w:t xml:space="preserve"> system installed or being provided for? </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420" w:type="dxa"/>
            <w:gridSpan w:val="2"/>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288"/>
          <w:jc w:val="center"/>
        </w:trPr>
        <w:tc>
          <w:tcPr>
            <w:tcW w:w="813" w:type="dxa"/>
            <w:vMerge/>
            <w:tcBorders>
              <w:left w:val="single" w:sz="12" w:space="0" w:color="000000"/>
              <w:right w:val="nil"/>
            </w:tcBorders>
            <w:tcMar>
              <w:left w:w="72" w:type="dxa"/>
              <w:right w:w="72" w:type="dxa"/>
            </w:tcMar>
          </w:tcPr>
          <w:p w:rsidR="003D4EF8" w:rsidRPr="00A37160" w:rsidRDefault="003D4EF8" w:rsidP="002D19E6">
            <w:pPr>
              <w:spacing w:before="18" w:after="14"/>
              <w:rPr>
                <w:color w:val="000000"/>
                <w:sz w:val="18"/>
                <w:szCs w:val="18"/>
              </w:rPr>
            </w:pPr>
          </w:p>
        </w:tc>
        <w:tc>
          <w:tcPr>
            <w:tcW w:w="396" w:type="dxa"/>
            <w:tcBorders>
              <w:top w:val="nil"/>
              <w:left w:val="single" w:sz="6" w:space="0" w:color="000000"/>
              <w:bottom w:val="nil"/>
              <w:right w:val="nil"/>
            </w:tcBorders>
            <w:tcMar>
              <w:left w:w="72" w:type="dxa"/>
              <w:right w:w="72" w:type="dxa"/>
            </w:tcMar>
          </w:tcPr>
          <w:p w:rsidR="003D4EF8" w:rsidRPr="00A37160" w:rsidRDefault="003D4EF8" w:rsidP="002D19E6">
            <w:pPr>
              <w:spacing w:before="18" w:after="14"/>
              <w:jc w:val="center"/>
              <w:rPr>
                <w:color w:val="000000"/>
                <w:sz w:val="18"/>
                <w:szCs w:val="18"/>
              </w:rPr>
            </w:pPr>
          </w:p>
        </w:tc>
        <w:tc>
          <w:tcPr>
            <w:tcW w:w="903" w:type="dxa"/>
            <w:tcBorders>
              <w:top w:val="nil"/>
              <w:left w:val="nil"/>
              <w:bottom w:val="nil"/>
              <w:right w:val="nil"/>
            </w:tcBorders>
            <w:tcMar>
              <w:left w:w="72" w:type="dxa"/>
              <w:right w:w="72" w:type="dxa"/>
            </w:tcMar>
          </w:tcPr>
          <w:p w:rsidR="003D4EF8" w:rsidRPr="00A37160" w:rsidRDefault="003D4EF8" w:rsidP="002D19E6">
            <w:pPr>
              <w:spacing w:before="18" w:after="14"/>
              <w:rPr>
                <w:color w:val="000000"/>
                <w:sz w:val="18"/>
                <w:szCs w:val="18"/>
              </w:rPr>
            </w:pPr>
            <w:r w:rsidRPr="00A37160">
              <w:rPr>
                <w:color w:val="000000"/>
                <w:sz w:val="18"/>
                <w:szCs w:val="18"/>
              </w:rPr>
              <w:t>.471(a)</w:t>
            </w:r>
          </w:p>
        </w:tc>
        <w:tc>
          <w:tcPr>
            <w:tcW w:w="6786" w:type="dxa"/>
            <w:gridSpan w:val="2"/>
            <w:tcBorders>
              <w:top w:val="nil"/>
              <w:left w:val="nil"/>
              <w:bottom w:val="nil"/>
              <w:right w:val="nil"/>
            </w:tcBorders>
            <w:tcMar>
              <w:left w:w="72" w:type="dxa"/>
              <w:right w:w="72" w:type="dxa"/>
            </w:tcMar>
          </w:tcPr>
          <w:p w:rsidR="003D4EF8" w:rsidRPr="00A37160" w:rsidRDefault="003D4EF8" w:rsidP="004A5D9F">
            <w:pPr>
              <w:spacing w:before="18" w:after="14"/>
              <w:rPr>
                <w:color w:val="000000"/>
                <w:sz w:val="18"/>
                <w:szCs w:val="18"/>
              </w:rPr>
            </w:pPr>
            <w:r w:rsidRPr="00A37160">
              <w:rPr>
                <w:color w:val="000000"/>
                <w:sz w:val="18"/>
                <w:szCs w:val="18"/>
              </w:rPr>
              <w:t>Are test leads mechanically secure and electrically conductive?</w:t>
            </w:r>
          </w:p>
        </w:tc>
        <w:tc>
          <w:tcPr>
            <w:tcW w:w="540" w:type="dxa"/>
            <w:tcBorders>
              <w:top w:val="nil"/>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420" w:type="dxa"/>
            <w:gridSpan w:val="2"/>
            <w:tcBorders>
              <w:top w:val="nil"/>
              <w:left w:val="single" w:sz="6" w:space="0" w:color="000000"/>
              <w:bottom w:val="nil"/>
              <w:right w:val="single" w:sz="12" w:space="0" w:color="000000"/>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518"/>
          <w:jc w:val="center"/>
        </w:trPr>
        <w:tc>
          <w:tcPr>
            <w:tcW w:w="813" w:type="dxa"/>
            <w:vMerge/>
            <w:tcBorders>
              <w:left w:val="single" w:sz="12" w:space="0" w:color="000000"/>
              <w:right w:val="nil"/>
            </w:tcBorders>
            <w:tcMar>
              <w:left w:w="72" w:type="dxa"/>
              <w:right w:w="72" w:type="dxa"/>
            </w:tcMar>
          </w:tcPr>
          <w:p w:rsidR="003D4EF8" w:rsidRPr="00A37160" w:rsidRDefault="003D4EF8" w:rsidP="002D19E6">
            <w:pPr>
              <w:spacing w:before="18" w:after="14"/>
              <w:rPr>
                <w:color w:val="000000"/>
                <w:sz w:val="18"/>
                <w:szCs w:val="18"/>
              </w:rPr>
            </w:pPr>
          </w:p>
        </w:tc>
        <w:tc>
          <w:tcPr>
            <w:tcW w:w="396" w:type="dxa"/>
            <w:tcBorders>
              <w:top w:val="single" w:sz="6" w:space="0" w:color="000000"/>
              <w:left w:val="single" w:sz="6" w:space="0" w:color="000000"/>
              <w:bottom w:val="nil"/>
              <w:right w:val="nil"/>
            </w:tcBorders>
            <w:tcMar>
              <w:left w:w="72" w:type="dxa"/>
              <w:right w:w="72" w:type="dxa"/>
            </w:tcMar>
          </w:tcPr>
          <w:p w:rsidR="003D4EF8" w:rsidRPr="00A37160" w:rsidRDefault="003D4EF8" w:rsidP="002D19E6">
            <w:pPr>
              <w:spacing w:before="18" w:after="14"/>
              <w:jc w:val="center"/>
              <w:rPr>
                <w:color w:val="000000"/>
                <w:sz w:val="18"/>
                <w:szCs w:val="18"/>
              </w:rPr>
            </w:pPr>
          </w:p>
        </w:tc>
        <w:tc>
          <w:tcPr>
            <w:tcW w:w="903" w:type="dxa"/>
            <w:tcBorders>
              <w:top w:val="single" w:sz="6" w:space="0" w:color="000000"/>
              <w:left w:val="nil"/>
              <w:bottom w:val="nil"/>
              <w:right w:val="nil"/>
            </w:tcBorders>
            <w:tcMar>
              <w:left w:w="72" w:type="dxa"/>
              <w:right w:w="72" w:type="dxa"/>
            </w:tcMar>
          </w:tcPr>
          <w:p w:rsidR="003D4EF8" w:rsidRPr="00A37160" w:rsidRDefault="003D4EF8" w:rsidP="00A40CA2">
            <w:pPr>
              <w:spacing w:before="18" w:after="14"/>
              <w:rPr>
                <w:color w:val="000000"/>
                <w:sz w:val="18"/>
                <w:szCs w:val="18"/>
              </w:rPr>
            </w:pPr>
            <w:r w:rsidRPr="00A37160">
              <w:rPr>
                <w:color w:val="000000"/>
                <w:sz w:val="18"/>
                <w:szCs w:val="18"/>
              </w:rPr>
              <w:t>.4</w:t>
            </w:r>
            <w:r>
              <w:rPr>
                <w:color w:val="000000"/>
                <w:sz w:val="18"/>
                <w:szCs w:val="18"/>
              </w:rPr>
              <w:t>71</w:t>
            </w:r>
            <w:r w:rsidRPr="00A37160">
              <w:rPr>
                <w:color w:val="000000"/>
                <w:sz w:val="18"/>
                <w:szCs w:val="18"/>
              </w:rPr>
              <w:t>(b)</w:t>
            </w:r>
          </w:p>
        </w:tc>
        <w:tc>
          <w:tcPr>
            <w:tcW w:w="6786" w:type="dxa"/>
            <w:gridSpan w:val="2"/>
            <w:tcBorders>
              <w:top w:val="single" w:sz="6" w:space="0" w:color="000000"/>
              <w:left w:val="nil"/>
              <w:bottom w:val="nil"/>
              <w:right w:val="nil"/>
            </w:tcBorders>
            <w:tcMar>
              <w:left w:w="72" w:type="dxa"/>
              <w:right w:w="72" w:type="dxa"/>
            </w:tcMar>
          </w:tcPr>
          <w:p w:rsidR="003D4EF8" w:rsidRPr="00A37160" w:rsidRDefault="003D4EF8" w:rsidP="004A5D9F">
            <w:pPr>
              <w:spacing w:before="18" w:after="14"/>
              <w:rPr>
                <w:color w:val="000000"/>
                <w:sz w:val="18"/>
                <w:szCs w:val="18"/>
              </w:rPr>
            </w:pPr>
            <w:r w:rsidRPr="00A37160">
              <w:rPr>
                <w:color w:val="000000"/>
                <w:sz w:val="18"/>
                <w:szCs w:val="18"/>
              </w:rPr>
              <w:t>Are test leads attached to the pipe by cadwelding or other process so as to minimize stress concentration on the pipe?</w:t>
            </w:r>
          </w:p>
        </w:tc>
        <w:tc>
          <w:tcPr>
            <w:tcW w:w="540" w:type="dxa"/>
            <w:tcBorders>
              <w:top w:val="single" w:sz="6" w:space="0" w:color="000000"/>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nil"/>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420" w:type="dxa"/>
            <w:gridSpan w:val="2"/>
            <w:tcBorders>
              <w:top w:val="single" w:sz="6" w:space="0" w:color="000000"/>
              <w:left w:val="single" w:sz="6" w:space="0" w:color="000000"/>
              <w:bottom w:val="nil"/>
              <w:right w:val="single" w:sz="12" w:space="0" w:color="000000"/>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288"/>
          <w:jc w:val="center"/>
        </w:trPr>
        <w:tc>
          <w:tcPr>
            <w:tcW w:w="813" w:type="dxa"/>
            <w:vMerge/>
            <w:tcBorders>
              <w:left w:val="single" w:sz="12" w:space="0" w:color="000000"/>
              <w:right w:val="nil"/>
            </w:tcBorders>
            <w:tcMar>
              <w:left w:w="72" w:type="dxa"/>
              <w:right w:w="72" w:type="dxa"/>
            </w:tcMar>
          </w:tcPr>
          <w:p w:rsidR="003D4EF8" w:rsidRPr="00A37160" w:rsidRDefault="003D4EF8" w:rsidP="002D19E6">
            <w:pPr>
              <w:spacing w:before="18" w:after="14"/>
              <w:rPr>
                <w:color w:val="000000"/>
                <w:sz w:val="18"/>
                <w:szCs w:val="18"/>
              </w:rPr>
            </w:pPr>
          </w:p>
        </w:tc>
        <w:tc>
          <w:tcPr>
            <w:tcW w:w="396" w:type="dxa"/>
            <w:tcBorders>
              <w:top w:val="single" w:sz="6" w:space="0" w:color="000000"/>
              <w:left w:val="single" w:sz="6" w:space="0" w:color="000000"/>
              <w:bottom w:val="single" w:sz="6" w:space="0" w:color="000000"/>
              <w:right w:val="nil"/>
            </w:tcBorders>
            <w:tcMar>
              <w:left w:w="72" w:type="dxa"/>
              <w:right w:w="72" w:type="dxa"/>
            </w:tcMar>
          </w:tcPr>
          <w:p w:rsidR="003D4EF8" w:rsidRPr="00A37160" w:rsidRDefault="003D4EF8" w:rsidP="002D19E6">
            <w:pPr>
              <w:spacing w:before="18" w:after="14"/>
              <w:jc w:val="center"/>
              <w:rPr>
                <w:color w:val="000000"/>
                <w:sz w:val="18"/>
                <w:szCs w:val="18"/>
              </w:rPr>
            </w:pPr>
          </w:p>
        </w:tc>
        <w:tc>
          <w:tcPr>
            <w:tcW w:w="903" w:type="dxa"/>
            <w:tcBorders>
              <w:top w:val="single" w:sz="6" w:space="0" w:color="000000"/>
              <w:left w:val="nil"/>
              <w:bottom w:val="single" w:sz="6" w:space="0" w:color="000000"/>
              <w:right w:val="nil"/>
            </w:tcBorders>
            <w:tcMar>
              <w:left w:w="72" w:type="dxa"/>
              <w:right w:w="72" w:type="dxa"/>
            </w:tcMar>
          </w:tcPr>
          <w:p w:rsidR="003D4EF8" w:rsidRPr="00A37160" w:rsidRDefault="003D4EF8" w:rsidP="002D19E6">
            <w:pPr>
              <w:spacing w:before="18" w:after="14"/>
              <w:rPr>
                <w:color w:val="000000"/>
                <w:sz w:val="18"/>
                <w:szCs w:val="18"/>
              </w:rPr>
            </w:pPr>
            <w:r w:rsidRPr="00A37160">
              <w:rPr>
                <w:color w:val="000000"/>
                <w:sz w:val="18"/>
                <w:szCs w:val="18"/>
              </w:rPr>
              <w:t>.471(c)</w:t>
            </w:r>
          </w:p>
        </w:tc>
        <w:tc>
          <w:tcPr>
            <w:tcW w:w="6786" w:type="dxa"/>
            <w:gridSpan w:val="2"/>
            <w:tcBorders>
              <w:top w:val="single" w:sz="6" w:space="0" w:color="000000"/>
              <w:left w:val="nil"/>
              <w:bottom w:val="single" w:sz="6" w:space="0" w:color="000000"/>
              <w:right w:val="nil"/>
            </w:tcBorders>
            <w:tcMar>
              <w:left w:w="72" w:type="dxa"/>
              <w:right w:w="72" w:type="dxa"/>
            </w:tcMar>
          </w:tcPr>
          <w:p w:rsidR="003D4EF8" w:rsidRPr="00A37160" w:rsidRDefault="003D4EF8" w:rsidP="004A5D9F">
            <w:pPr>
              <w:spacing w:before="18" w:after="14"/>
              <w:rPr>
                <w:color w:val="000000"/>
                <w:sz w:val="18"/>
                <w:szCs w:val="18"/>
              </w:rPr>
            </w:pPr>
            <w:r w:rsidRPr="00A37160">
              <w:rPr>
                <w:color w:val="000000"/>
                <w:sz w:val="18"/>
                <w:szCs w:val="18"/>
              </w:rPr>
              <w:t>Are bare test lead</w:t>
            </w:r>
            <w:r>
              <w:rPr>
                <w:color w:val="000000"/>
                <w:sz w:val="18"/>
                <w:szCs w:val="18"/>
              </w:rPr>
              <w:t>s</w:t>
            </w:r>
            <w:r w:rsidRPr="00A37160">
              <w:rPr>
                <w:color w:val="000000"/>
                <w:sz w:val="18"/>
                <w:szCs w:val="18"/>
              </w:rPr>
              <w:t xml:space="preserve"> and the connection</w:t>
            </w:r>
            <w:r>
              <w:rPr>
                <w:color w:val="000000"/>
                <w:sz w:val="18"/>
                <w:szCs w:val="18"/>
              </w:rPr>
              <w:t>s</w:t>
            </w:r>
            <w:r w:rsidRPr="00A37160">
              <w:rPr>
                <w:color w:val="000000"/>
                <w:sz w:val="18"/>
                <w:szCs w:val="18"/>
              </w:rPr>
              <w:t xml:space="preserve"> to the pipe coated?</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420" w:type="dxa"/>
            <w:gridSpan w:val="2"/>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447"/>
          <w:jc w:val="center"/>
        </w:trPr>
        <w:tc>
          <w:tcPr>
            <w:tcW w:w="813" w:type="dxa"/>
            <w:vMerge/>
            <w:tcBorders>
              <w:left w:val="single" w:sz="12" w:space="0" w:color="000000"/>
              <w:right w:val="nil"/>
            </w:tcBorders>
            <w:tcMar>
              <w:left w:w="72" w:type="dxa"/>
              <w:right w:w="72" w:type="dxa"/>
            </w:tcMar>
          </w:tcPr>
          <w:p w:rsidR="003D4EF8" w:rsidRPr="00C91B36" w:rsidRDefault="003D4EF8" w:rsidP="00DF4987">
            <w:pPr>
              <w:spacing w:before="18" w:after="14"/>
              <w:jc w:val="right"/>
              <w:rPr>
                <w:sz w:val="24"/>
                <w:szCs w:val="24"/>
              </w:rPr>
            </w:pPr>
          </w:p>
        </w:tc>
        <w:tc>
          <w:tcPr>
            <w:tcW w:w="396" w:type="dxa"/>
            <w:tcBorders>
              <w:top w:val="single" w:sz="6" w:space="0" w:color="000000"/>
              <w:left w:val="single" w:sz="6" w:space="0" w:color="000000"/>
              <w:bottom w:val="single" w:sz="6" w:space="0" w:color="000000"/>
              <w:right w:val="nil"/>
            </w:tcBorders>
            <w:tcMar>
              <w:left w:w="72" w:type="dxa"/>
              <w:right w:w="72" w:type="dxa"/>
            </w:tcMar>
          </w:tcPr>
          <w:p w:rsidR="003D4EF8" w:rsidRPr="00C91B36" w:rsidRDefault="003D4EF8" w:rsidP="002D19E6">
            <w:pPr>
              <w:spacing w:before="18" w:after="14"/>
              <w:jc w:val="center"/>
              <w:rPr>
                <w:sz w:val="18"/>
                <w:szCs w:val="18"/>
              </w:rPr>
            </w:pPr>
          </w:p>
        </w:tc>
        <w:tc>
          <w:tcPr>
            <w:tcW w:w="903" w:type="dxa"/>
            <w:tcBorders>
              <w:top w:val="single" w:sz="6" w:space="0" w:color="000000"/>
              <w:left w:val="nil"/>
              <w:bottom w:val="single" w:sz="6" w:space="0" w:color="000000"/>
              <w:right w:val="nil"/>
            </w:tcBorders>
            <w:tcMar>
              <w:left w:w="72" w:type="dxa"/>
              <w:right w:w="72" w:type="dxa"/>
            </w:tcMar>
          </w:tcPr>
          <w:p w:rsidR="003D4EF8" w:rsidRPr="00C91B36" w:rsidRDefault="003D4EF8" w:rsidP="004E0DDE">
            <w:pPr>
              <w:spacing w:before="18" w:after="14"/>
              <w:rPr>
                <w:sz w:val="18"/>
                <w:szCs w:val="18"/>
              </w:rPr>
            </w:pPr>
            <w:r w:rsidRPr="00C91B36">
              <w:rPr>
                <w:sz w:val="18"/>
                <w:szCs w:val="18"/>
              </w:rPr>
              <w:t>.476</w:t>
            </w:r>
          </w:p>
        </w:tc>
        <w:tc>
          <w:tcPr>
            <w:tcW w:w="6786" w:type="dxa"/>
            <w:gridSpan w:val="2"/>
            <w:tcBorders>
              <w:top w:val="single" w:sz="6" w:space="0" w:color="000000"/>
              <w:left w:val="nil"/>
              <w:bottom w:val="single" w:sz="6" w:space="0" w:color="000000"/>
              <w:right w:val="nil"/>
            </w:tcBorders>
            <w:tcMar>
              <w:left w:w="72" w:type="dxa"/>
              <w:right w:w="72" w:type="dxa"/>
            </w:tcMar>
            <w:vAlign w:val="center"/>
          </w:tcPr>
          <w:p w:rsidR="003D4EF8" w:rsidRPr="00C91B36" w:rsidRDefault="003D4EF8" w:rsidP="00885FFB">
            <w:pPr>
              <w:spacing w:before="18" w:after="14"/>
              <w:rPr>
                <w:sz w:val="18"/>
                <w:szCs w:val="18"/>
              </w:rPr>
            </w:pPr>
            <w:r w:rsidRPr="00C91B36">
              <w:rPr>
                <w:sz w:val="18"/>
                <w:szCs w:val="18"/>
              </w:rPr>
              <w:t xml:space="preserve">Systems designed to reduce internal corrosion  </w:t>
            </w:r>
          </w:p>
          <w:p w:rsidR="003D4EF8" w:rsidRPr="00C91B36" w:rsidRDefault="003D4EF8" w:rsidP="00885FFB">
            <w:pPr>
              <w:tabs>
                <w:tab w:val="left" w:pos="1068"/>
                <w:tab w:val="left" w:pos="1438"/>
                <w:tab w:val="left" w:pos="1795"/>
              </w:tabs>
              <w:rPr>
                <w:sz w:val="18"/>
                <w:szCs w:val="18"/>
              </w:rPr>
            </w:pPr>
            <w:r w:rsidRPr="00C91B36">
              <w:rPr>
                <w:sz w:val="18"/>
                <w:szCs w:val="18"/>
              </w:rPr>
              <w:t>(a)  New construction</w:t>
            </w:r>
          </w:p>
          <w:p w:rsidR="003D4EF8" w:rsidRPr="00C91B36" w:rsidRDefault="003D4EF8" w:rsidP="00885FFB">
            <w:pPr>
              <w:tabs>
                <w:tab w:val="left" w:pos="1068"/>
                <w:tab w:val="left" w:pos="1438"/>
                <w:tab w:val="left" w:pos="1795"/>
              </w:tabs>
              <w:rPr>
                <w:sz w:val="18"/>
                <w:szCs w:val="18"/>
              </w:rPr>
            </w:pPr>
            <w:r w:rsidRPr="00C91B36">
              <w:rPr>
                <w:sz w:val="18"/>
                <w:szCs w:val="18"/>
              </w:rPr>
              <w:t xml:space="preserve">                          </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420" w:type="dxa"/>
            <w:gridSpan w:val="2"/>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288"/>
          <w:jc w:val="center"/>
        </w:trPr>
        <w:tc>
          <w:tcPr>
            <w:tcW w:w="813" w:type="dxa"/>
            <w:vMerge/>
            <w:tcBorders>
              <w:left w:val="single" w:sz="12" w:space="0" w:color="000000"/>
              <w:right w:val="nil"/>
            </w:tcBorders>
            <w:tcMar>
              <w:left w:w="72" w:type="dxa"/>
              <w:right w:w="72" w:type="dxa"/>
            </w:tcMar>
          </w:tcPr>
          <w:p w:rsidR="003D4EF8" w:rsidRPr="00C91B36" w:rsidRDefault="003D4EF8" w:rsidP="002D19E6">
            <w:pPr>
              <w:spacing w:before="18" w:after="14"/>
              <w:rPr>
                <w:sz w:val="18"/>
                <w:szCs w:val="18"/>
              </w:rPr>
            </w:pPr>
          </w:p>
        </w:tc>
        <w:tc>
          <w:tcPr>
            <w:tcW w:w="396" w:type="dxa"/>
            <w:tcBorders>
              <w:top w:val="single" w:sz="6" w:space="0" w:color="000000"/>
              <w:left w:val="single" w:sz="6" w:space="0" w:color="000000"/>
              <w:bottom w:val="single" w:sz="6" w:space="0" w:color="000000"/>
              <w:right w:val="nil"/>
            </w:tcBorders>
            <w:tcMar>
              <w:left w:w="72" w:type="dxa"/>
              <w:right w:w="72" w:type="dxa"/>
            </w:tcMar>
          </w:tcPr>
          <w:p w:rsidR="003D4EF8" w:rsidRPr="00C91B36" w:rsidRDefault="003D4EF8" w:rsidP="00315BA0">
            <w:pPr>
              <w:spacing w:before="18" w:after="14"/>
              <w:rPr>
                <w:sz w:val="18"/>
                <w:szCs w:val="18"/>
              </w:rPr>
            </w:pPr>
          </w:p>
        </w:tc>
        <w:tc>
          <w:tcPr>
            <w:tcW w:w="903" w:type="dxa"/>
            <w:tcBorders>
              <w:top w:val="single" w:sz="6" w:space="0" w:color="000000"/>
              <w:left w:val="nil"/>
              <w:bottom w:val="single" w:sz="6" w:space="0" w:color="000000"/>
              <w:right w:val="nil"/>
            </w:tcBorders>
            <w:tcMar>
              <w:left w:w="72" w:type="dxa"/>
              <w:right w:w="72" w:type="dxa"/>
            </w:tcMar>
            <w:vAlign w:val="bottom"/>
          </w:tcPr>
          <w:p w:rsidR="003D4EF8" w:rsidRPr="00C91B36" w:rsidRDefault="003D4EF8" w:rsidP="00885FFB">
            <w:pPr>
              <w:tabs>
                <w:tab w:val="left" w:pos="1068"/>
                <w:tab w:val="left" w:pos="1438"/>
                <w:tab w:val="left" w:pos="1795"/>
              </w:tabs>
              <w:rPr>
                <w:sz w:val="18"/>
                <w:szCs w:val="18"/>
              </w:rPr>
            </w:pPr>
          </w:p>
        </w:tc>
        <w:tc>
          <w:tcPr>
            <w:tcW w:w="6786" w:type="dxa"/>
            <w:gridSpan w:val="2"/>
            <w:tcBorders>
              <w:top w:val="single" w:sz="6" w:space="0" w:color="000000"/>
              <w:left w:val="nil"/>
              <w:bottom w:val="single" w:sz="6" w:space="0" w:color="000000"/>
              <w:right w:val="nil"/>
            </w:tcBorders>
            <w:tcMar>
              <w:left w:w="72" w:type="dxa"/>
              <w:right w:w="72" w:type="dxa"/>
            </w:tcMar>
            <w:vAlign w:val="center"/>
          </w:tcPr>
          <w:p w:rsidR="003D4EF8" w:rsidRPr="00C91B36" w:rsidRDefault="003D4EF8" w:rsidP="0021371E">
            <w:pPr>
              <w:tabs>
                <w:tab w:val="left" w:pos="1068"/>
                <w:tab w:val="left" w:pos="1438"/>
                <w:tab w:val="left" w:pos="1795"/>
              </w:tabs>
              <w:ind w:left="-12"/>
              <w:rPr>
                <w:sz w:val="18"/>
                <w:szCs w:val="18"/>
              </w:rPr>
            </w:pPr>
            <w:r w:rsidRPr="00C91B36">
              <w:rPr>
                <w:sz w:val="18"/>
                <w:szCs w:val="18"/>
              </w:rPr>
              <w:t>(b)  Exceptions – offshore pipeline and systems replaced before 5/23/07</w:t>
            </w:r>
          </w:p>
          <w:p w:rsidR="003D4EF8" w:rsidRPr="00C91B36" w:rsidRDefault="003D4EF8" w:rsidP="0021371E">
            <w:pPr>
              <w:ind w:left="-108" w:right="-108"/>
              <w:rPr>
                <w:sz w:val="16"/>
                <w:szCs w:val="16"/>
              </w:rPr>
            </w:pP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420" w:type="dxa"/>
            <w:gridSpan w:val="2"/>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r w:rsidR="003D4EF8" w:rsidRPr="00A37160" w:rsidTr="003D4EF8">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1"/>
          <w:wBefore w:w="163" w:type="dxa"/>
          <w:cantSplit/>
          <w:trHeight w:hRule="exact" w:val="288"/>
          <w:jc w:val="center"/>
        </w:trPr>
        <w:tc>
          <w:tcPr>
            <w:tcW w:w="813" w:type="dxa"/>
            <w:vMerge/>
            <w:tcBorders>
              <w:left w:val="single" w:sz="12" w:space="0" w:color="000000"/>
              <w:bottom w:val="single" w:sz="12" w:space="0" w:color="000000"/>
              <w:right w:val="nil"/>
            </w:tcBorders>
            <w:tcMar>
              <w:left w:w="72" w:type="dxa"/>
              <w:right w:w="72" w:type="dxa"/>
            </w:tcMar>
          </w:tcPr>
          <w:p w:rsidR="003D4EF8" w:rsidRPr="00C91B36" w:rsidRDefault="003D4EF8" w:rsidP="002D19E6">
            <w:pPr>
              <w:spacing w:before="18" w:after="14"/>
              <w:rPr>
                <w:sz w:val="18"/>
                <w:szCs w:val="18"/>
              </w:rPr>
            </w:pPr>
          </w:p>
        </w:tc>
        <w:tc>
          <w:tcPr>
            <w:tcW w:w="396" w:type="dxa"/>
            <w:tcBorders>
              <w:top w:val="single" w:sz="6" w:space="0" w:color="000000"/>
              <w:left w:val="single" w:sz="6" w:space="0" w:color="000000"/>
              <w:bottom w:val="single" w:sz="12" w:space="0" w:color="000000"/>
              <w:right w:val="nil"/>
            </w:tcBorders>
            <w:tcMar>
              <w:left w:w="72" w:type="dxa"/>
              <w:right w:w="72" w:type="dxa"/>
            </w:tcMar>
          </w:tcPr>
          <w:p w:rsidR="003D4EF8" w:rsidRPr="00C91B36" w:rsidRDefault="003D4EF8" w:rsidP="002D19E6">
            <w:pPr>
              <w:spacing w:before="18" w:after="14"/>
              <w:jc w:val="center"/>
              <w:rPr>
                <w:sz w:val="18"/>
                <w:szCs w:val="18"/>
              </w:rPr>
            </w:pPr>
          </w:p>
        </w:tc>
        <w:tc>
          <w:tcPr>
            <w:tcW w:w="903" w:type="dxa"/>
            <w:tcBorders>
              <w:top w:val="single" w:sz="6" w:space="0" w:color="000000"/>
              <w:left w:val="nil"/>
              <w:bottom w:val="single" w:sz="12" w:space="0" w:color="000000"/>
              <w:right w:val="nil"/>
            </w:tcBorders>
            <w:tcMar>
              <w:left w:w="72" w:type="dxa"/>
              <w:right w:w="72" w:type="dxa"/>
            </w:tcMar>
            <w:vAlign w:val="center"/>
          </w:tcPr>
          <w:p w:rsidR="003D4EF8" w:rsidRPr="00C91B36" w:rsidRDefault="003D4EF8" w:rsidP="00692311">
            <w:pPr>
              <w:tabs>
                <w:tab w:val="left" w:pos="1068"/>
                <w:tab w:val="left" w:pos="1438"/>
                <w:tab w:val="left" w:pos="1795"/>
              </w:tabs>
              <w:jc w:val="both"/>
              <w:rPr>
                <w:sz w:val="18"/>
                <w:szCs w:val="18"/>
              </w:rPr>
            </w:pPr>
          </w:p>
        </w:tc>
        <w:tc>
          <w:tcPr>
            <w:tcW w:w="6786" w:type="dxa"/>
            <w:gridSpan w:val="2"/>
            <w:tcBorders>
              <w:top w:val="single" w:sz="6" w:space="0" w:color="000000"/>
              <w:left w:val="nil"/>
              <w:bottom w:val="single" w:sz="12" w:space="0" w:color="000000"/>
              <w:right w:val="nil"/>
            </w:tcBorders>
            <w:tcMar>
              <w:left w:w="72" w:type="dxa"/>
              <w:right w:w="72" w:type="dxa"/>
            </w:tcMar>
            <w:vAlign w:val="center"/>
          </w:tcPr>
          <w:p w:rsidR="003D4EF8" w:rsidRPr="00C91B36" w:rsidRDefault="003D4EF8" w:rsidP="00885FFB">
            <w:pPr>
              <w:ind w:left="-108" w:right="-108"/>
              <w:rPr>
                <w:sz w:val="16"/>
                <w:szCs w:val="16"/>
              </w:rPr>
            </w:pPr>
            <w:r w:rsidRPr="00C91B36">
              <w:rPr>
                <w:sz w:val="18"/>
                <w:szCs w:val="18"/>
              </w:rPr>
              <w:t xml:space="preserve">  (c)  Evaluate changes to existing systems</w:t>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c>
          <w:tcPr>
            <w:tcW w:w="420" w:type="dxa"/>
            <w:gridSpan w:val="2"/>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3D4EF8" w:rsidRPr="00353A4A" w:rsidRDefault="00947499" w:rsidP="00C7155E">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3D4EF8"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3D4EF8" w:rsidRPr="00660A42">
              <w:rPr>
                <w:color w:val="000000"/>
                <w:sz w:val="16"/>
                <w:szCs w:val="16"/>
              </w:rPr>
              <w:t> </w:t>
            </w:r>
            <w:r w:rsidR="003D4EF8" w:rsidRPr="00660A42">
              <w:rPr>
                <w:color w:val="000000"/>
                <w:sz w:val="16"/>
                <w:szCs w:val="16"/>
              </w:rPr>
              <w:t> </w:t>
            </w:r>
            <w:r w:rsidR="003D4EF8" w:rsidRPr="00660A42">
              <w:rPr>
                <w:color w:val="000000"/>
                <w:sz w:val="16"/>
                <w:szCs w:val="16"/>
              </w:rPr>
              <w:t> </w:t>
            </w:r>
            <w:r w:rsidRPr="00660A42">
              <w:rPr>
                <w:color w:val="000000"/>
                <w:sz w:val="16"/>
                <w:szCs w:val="16"/>
              </w:rPr>
              <w:fldChar w:fldCharType="end"/>
            </w:r>
          </w:p>
        </w:tc>
      </w:tr>
    </w:tbl>
    <w:p w:rsidR="00317232" w:rsidRDefault="00317232" w:rsidP="00317232">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865"/>
        <w:gridCol w:w="8602"/>
        <w:gridCol w:w="359"/>
        <w:gridCol w:w="375"/>
        <w:gridCol w:w="360"/>
        <w:gridCol w:w="361"/>
      </w:tblGrid>
      <w:tr w:rsidR="007432A2" w:rsidRPr="0027702F" w:rsidTr="00E175D0">
        <w:trPr>
          <w:trHeight w:val="258"/>
          <w:tblHeader/>
        </w:trPr>
        <w:tc>
          <w:tcPr>
            <w:tcW w:w="865" w:type="dxa"/>
            <w:vMerge w:val="restart"/>
            <w:tcBorders>
              <w:top w:val="single" w:sz="12" w:space="0" w:color="auto"/>
            </w:tcBorders>
            <w:shd w:val="clear" w:color="auto" w:fill="auto"/>
          </w:tcPr>
          <w:p w:rsidR="007432A2" w:rsidRPr="0027702F" w:rsidRDefault="007432A2" w:rsidP="007E2FC0">
            <w:pPr>
              <w:jc w:val="both"/>
              <w:rPr>
                <w:b/>
                <w:sz w:val="18"/>
                <w:szCs w:val="18"/>
              </w:rPr>
            </w:pPr>
            <w:r w:rsidRPr="0027702F">
              <w:rPr>
                <w:b/>
                <w:sz w:val="18"/>
                <w:szCs w:val="18"/>
              </w:rPr>
              <w:t>.605(b)</w:t>
            </w:r>
          </w:p>
        </w:tc>
        <w:tc>
          <w:tcPr>
            <w:tcW w:w="8602" w:type="dxa"/>
            <w:tcBorders>
              <w:bottom w:val="single" w:sz="6" w:space="0" w:color="auto"/>
            </w:tcBorders>
            <w:shd w:val="clear" w:color="auto" w:fill="auto"/>
          </w:tcPr>
          <w:p w:rsidR="007432A2" w:rsidRPr="0027702F" w:rsidRDefault="007432A2" w:rsidP="007E2FC0">
            <w:pPr>
              <w:spacing w:before="60" w:after="60"/>
              <w:jc w:val="center"/>
              <w:rPr>
                <w:b/>
              </w:rPr>
            </w:pPr>
            <w:r w:rsidRPr="0027702F">
              <w:rPr>
                <w:b/>
              </w:rPr>
              <w:t>CORROSION CONTROL PROCEDURES</w:t>
            </w:r>
          </w:p>
        </w:tc>
        <w:tc>
          <w:tcPr>
            <w:tcW w:w="359" w:type="dxa"/>
            <w:tcBorders>
              <w:bottom w:val="single" w:sz="6" w:space="0" w:color="auto"/>
            </w:tcBorders>
            <w:shd w:val="pct5" w:color="auto" w:fill="C0C0C0"/>
          </w:tcPr>
          <w:p w:rsidR="007432A2" w:rsidRPr="0027702F" w:rsidRDefault="007432A2" w:rsidP="007E2FC0">
            <w:pPr>
              <w:jc w:val="center"/>
              <w:rPr>
                <w:b/>
              </w:rPr>
            </w:pPr>
            <w:r w:rsidRPr="0027702F">
              <w:rPr>
                <w:b/>
              </w:rPr>
              <w:t>S</w:t>
            </w:r>
          </w:p>
        </w:tc>
        <w:tc>
          <w:tcPr>
            <w:tcW w:w="375" w:type="dxa"/>
            <w:tcBorders>
              <w:bottom w:val="single" w:sz="6" w:space="0" w:color="auto"/>
            </w:tcBorders>
            <w:shd w:val="pct5" w:color="auto" w:fill="C0C0C0"/>
          </w:tcPr>
          <w:p w:rsidR="007432A2" w:rsidRPr="0027702F" w:rsidRDefault="007432A2" w:rsidP="007E2FC0">
            <w:pPr>
              <w:jc w:val="center"/>
              <w:rPr>
                <w:b/>
              </w:rPr>
            </w:pPr>
            <w:r w:rsidRPr="0027702F">
              <w:rPr>
                <w:b/>
              </w:rPr>
              <w:t>U</w:t>
            </w:r>
          </w:p>
        </w:tc>
        <w:tc>
          <w:tcPr>
            <w:tcW w:w="360" w:type="dxa"/>
            <w:tcBorders>
              <w:bottom w:val="single" w:sz="6" w:space="0" w:color="auto"/>
            </w:tcBorders>
            <w:shd w:val="pct5" w:color="auto" w:fill="C0C0C0"/>
          </w:tcPr>
          <w:p w:rsidR="007432A2" w:rsidRPr="0027702F" w:rsidRDefault="007432A2" w:rsidP="007E2FC0">
            <w:pPr>
              <w:ind w:left="-108" w:right="-108"/>
              <w:jc w:val="center"/>
              <w:rPr>
                <w:b/>
              </w:rPr>
            </w:pPr>
            <w:r w:rsidRPr="0027702F">
              <w:rPr>
                <w:b/>
              </w:rPr>
              <w:t>N/A</w:t>
            </w:r>
          </w:p>
        </w:tc>
        <w:tc>
          <w:tcPr>
            <w:tcW w:w="361" w:type="dxa"/>
            <w:tcBorders>
              <w:bottom w:val="single" w:sz="6" w:space="0" w:color="auto"/>
            </w:tcBorders>
            <w:shd w:val="pct5" w:color="auto" w:fill="C0C0C0"/>
          </w:tcPr>
          <w:p w:rsidR="007432A2" w:rsidRPr="0027702F" w:rsidRDefault="007432A2" w:rsidP="007E2FC0">
            <w:pPr>
              <w:ind w:left="-108" w:right="-108"/>
              <w:jc w:val="center"/>
              <w:rPr>
                <w:b/>
              </w:rPr>
            </w:pPr>
            <w:r w:rsidRPr="0027702F">
              <w:rPr>
                <w:b/>
              </w:rPr>
              <w:t>N/C</w:t>
            </w:r>
          </w:p>
        </w:tc>
      </w:tr>
      <w:tr w:rsidR="007432A2" w:rsidRPr="0027702F" w:rsidTr="007E2FC0">
        <w:trPr>
          <w:trHeight w:val="174"/>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nil"/>
            </w:tcBorders>
            <w:shd w:val="clear" w:color="auto" w:fill="auto"/>
          </w:tcPr>
          <w:p w:rsidR="007432A2" w:rsidRPr="0027702F" w:rsidRDefault="007432A2" w:rsidP="007E2FC0">
            <w:pPr>
              <w:tabs>
                <w:tab w:val="left" w:pos="1068"/>
              </w:tabs>
              <w:jc w:val="both"/>
              <w:rPr>
                <w:sz w:val="10"/>
                <w:szCs w:val="10"/>
              </w:rPr>
            </w:pPr>
            <w:r w:rsidRPr="0027702F">
              <w:rPr>
                <w:sz w:val="18"/>
                <w:szCs w:val="18"/>
              </w:rPr>
              <w:t>.453</w:t>
            </w:r>
            <w:r w:rsidRPr="0027702F">
              <w:rPr>
                <w:sz w:val="18"/>
                <w:szCs w:val="18"/>
              </w:rPr>
              <w:tab/>
              <w:t>Are corrosion procedures established for:</w:t>
            </w:r>
          </w:p>
        </w:tc>
        <w:tc>
          <w:tcPr>
            <w:tcW w:w="1456" w:type="dxa"/>
            <w:gridSpan w:val="4"/>
            <w:tcBorders>
              <w:top w:val="single" w:sz="6" w:space="0" w:color="auto"/>
              <w:bottom w:val="single" w:sz="6" w:space="0" w:color="auto"/>
            </w:tcBorders>
            <w:shd w:val="pct5" w:color="auto" w:fill="C0C0C0"/>
          </w:tcPr>
          <w:p w:rsidR="007432A2" w:rsidRPr="0027702F" w:rsidRDefault="007432A2" w:rsidP="007E2FC0">
            <w:pPr>
              <w:ind w:left="-115" w:right="-115"/>
              <w:jc w:val="center"/>
              <w:rPr>
                <w:sz w:val="16"/>
                <w:szCs w:val="16"/>
              </w:rPr>
            </w:pPr>
          </w:p>
        </w:tc>
      </w:tr>
      <w:tr w:rsidR="007432A2" w:rsidRPr="0027702F" w:rsidTr="007E2FC0">
        <w:trPr>
          <w:trHeight w:val="129"/>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nil"/>
            </w:tcBorders>
            <w:shd w:val="clear" w:color="auto" w:fill="auto"/>
          </w:tcPr>
          <w:p w:rsidR="007432A2" w:rsidRPr="0027702F" w:rsidRDefault="007432A2" w:rsidP="007432A2">
            <w:pPr>
              <w:numPr>
                <w:ilvl w:val="0"/>
                <w:numId w:val="45"/>
              </w:numPr>
              <w:tabs>
                <w:tab w:val="left" w:pos="1068"/>
                <w:tab w:val="left" w:pos="1795"/>
              </w:tabs>
              <w:autoSpaceDE/>
              <w:autoSpaceDN/>
              <w:adjustRightInd/>
              <w:jc w:val="both"/>
              <w:rPr>
                <w:sz w:val="18"/>
                <w:szCs w:val="18"/>
              </w:rPr>
            </w:pPr>
            <w:r w:rsidRPr="0027702F">
              <w:rPr>
                <w:sz w:val="18"/>
                <w:szCs w:val="18"/>
              </w:rPr>
              <w:t>Design</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84"/>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nil"/>
            </w:tcBorders>
            <w:shd w:val="clear" w:color="auto" w:fill="auto"/>
          </w:tcPr>
          <w:p w:rsidR="007432A2" w:rsidRPr="0027702F" w:rsidRDefault="007432A2" w:rsidP="007432A2">
            <w:pPr>
              <w:numPr>
                <w:ilvl w:val="0"/>
                <w:numId w:val="45"/>
              </w:numPr>
              <w:tabs>
                <w:tab w:val="left" w:pos="1068"/>
                <w:tab w:val="left" w:pos="1795"/>
              </w:tabs>
              <w:autoSpaceDE/>
              <w:autoSpaceDN/>
              <w:adjustRightInd/>
              <w:jc w:val="both"/>
              <w:rPr>
                <w:sz w:val="18"/>
                <w:szCs w:val="18"/>
              </w:rPr>
            </w:pPr>
            <w:r w:rsidRPr="0027702F">
              <w:rPr>
                <w:sz w:val="18"/>
                <w:szCs w:val="18"/>
              </w:rPr>
              <w:t>Operations</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58"/>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nil"/>
            </w:tcBorders>
            <w:shd w:val="clear" w:color="auto" w:fill="auto"/>
          </w:tcPr>
          <w:p w:rsidR="007432A2" w:rsidRPr="0027702F" w:rsidRDefault="007432A2" w:rsidP="007432A2">
            <w:pPr>
              <w:numPr>
                <w:ilvl w:val="0"/>
                <w:numId w:val="45"/>
              </w:numPr>
              <w:tabs>
                <w:tab w:val="left" w:pos="1068"/>
                <w:tab w:val="left" w:pos="1795"/>
              </w:tabs>
              <w:autoSpaceDE/>
              <w:autoSpaceDN/>
              <w:adjustRightInd/>
              <w:jc w:val="both"/>
              <w:rPr>
                <w:sz w:val="18"/>
                <w:szCs w:val="18"/>
              </w:rPr>
            </w:pPr>
            <w:r w:rsidRPr="0027702F">
              <w:rPr>
                <w:sz w:val="18"/>
                <w:szCs w:val="18"/>
              </w:rPr>
              <w:t>Installation</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192"/>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single" w:sz="6" w:space="0" w:color="auto"/>
            </w:tcBorders>
            <w:shd w:val="clear" w:color="auto" w:fill="auto"/>
          </w:tcPr>
          <w:p w:rsidR="007432A2" w:rsidRPr="0027702F" w:rsidRDefault="007432A2" w:rsidP="007432A2">
            <w:pPr>
              <w:numPr>
                <w:ilvl w:val="0"/>
                <w:numId w:val="45"/>
              </w:numPr>
              <w:tabs>
                <w:tab w:val="left" w:pos="1068"/>
                <w:tab w:val="left" w:pos="1795"/>
              </w:tabs>
              <w:autoSpaceDE/>
              <w:autoSpaceDN/>
              <w:adjustRightInd/>
              <w:jc w:val="both"/>
              <w:rPr>
                <w:sz w:val="18"/>
                <w:szCs w:val="18"/>
              </w:rPr>
            </w:pPr>
            <w:r w:rsidRPr="0027702F">
              <w:rPr>
                <w:sz w:val="18"/>
                <w:szCs w:val="18"/>
              </w:rPr>
              <w:t>Maintenance</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147"/>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nil"/>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.455</w:t>
            </w:r>
            <w:r w:rsidRPr="0027702F">
              <w:rPr>
                <w:sz w:val="18"/>
                <w:szCs w:val="18"/>
              </w:rPr>
              <w:tab/>
              <w:t>(a)</w:t>
            </w:r>
            <w:r w:rsidRPr="0027702F">
              <w:rPr>
                <w:sz w:val="18"/>
                <w:szCs w:val="18"/>
              </w:rPr>
              <w:tab/>
              <w:t xml:space="preserve">For pipelines installed </w:t>
            </w:r>
            <w:r w:rsidRPr="0027702F">
              <w:rPr>
                <w:b/>
                <w:sz w:val="18"/>
                <w:szCs w:val="18"/>
              </w:rPr>
              <w:t>after July 31, 1971</w:t>
            </w:r>
            <w:r w:rsidRPr="0027702F">
              <w:rPr>
                <w:sz w:val="18"/>
                <w:szCs w:val="18"/>
              </w:rPr>
              <w:t xml:space="preserve">, buried segments must be externally coated and           </w:t>
            </w:r>
            <w:r w:rsidRPr="0027702F">
              <w:rPr>
                <w:sz w:val="18"/>
                <w:szCs w:val="18"/>
              </w:rPr>
              <w:tab/>
              <w:t>&amp;(b)</w:t>
            </w:r>
            <w:r w:rsidRPr="0027702F">
              <w:rPr>
                <w:sz w:val="18"/>
                <w:szCs w:val="18"/>
              </w:rPr>
              <w:tab/>
              <w:t xml:space="preserve">cathodically protected with </w:t>
            </w:r>
            <w:r w:rsidRPr="0027702F">
              <w:rPr>
                <w:b/>
                <w:sz w:val="18"/>
                <w:szCs w:val="18"/>
              </w:rPr>
              <w:t>one year</w:t>
            </w:r>
            <w:r w:rsidRPr="0027702F">
              <w:rPr>
                <w:sz w:val="18"/>
                <w:szCs w:val="18"/>
              </w:rPr>
              <w:t xml:space="preserve"> after construction (see exceptions in code) </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278"/>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single" w:sz="6" w:space="0" w:color="auto"/>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ab/>
              <w:t>(e)</w:t>
            </w:r>
            <w:r w:rsidRPr="0027702F">
              <w:rPr>
                <w:sz w:val="18"/>
                <w:szCs w:val="18"/>
              </w:rPr>
              <w:tab/>
              <w:t xml:space="preserve">Aluminum may not be installed in a buried or submerged pipeline if exposed to an </w:t>
            </w:r>
          </w:p>
          <w:p w:rsidR="007432A2" w:rsidRPr="0027702F" w:rsidRDefault="007432A2" w:rsidP="007E2FC0">
            <w:pPr>
              <w:tabs>
                <w:tab w:val="left" w:pos="1068"/>
                <w:tab w:val="left" w:pos="1438"/>
                <w:tab w:val="left" w:pos="1795"/>
              </w:tabs>
              <w:jc w:val="both"/>
              <w:rPr>
                <w:sz w:val="18"/>
                <w:szCs w:val="18"/>
              </w:rPr>
            </w:pPr>
            <w:r w:rsidRPr="0027702F">
              <w:rPr>
                <w:sz w:val="18"/>
                <w:szCs w:val="18"/>
              </w:rPr>
              <w:tab/>
            </w:r>
            <w:r w:rsidRPr="0027702F">
              <w:rPr>
                <w:sz w:val="18"/>
                <w:szCs w:val="18"/>
              </w:rPr>
              <w:tab/>
              <w:t xml:space="preserve">environment with a natural </w:t>
            </w:r>
            <w:r w:rsidRPr="0027702F">
              <w:rPr>
                <w:b/>
                <w:sz w:val="18"/>
                <w:szCs w:val="18"/>
              </w:rPr>
              <w:t>pH in excess of 8</w:t>
            </w:r>
            <w:r w:rsidRPr="0027702F">
              <w:rPr>
                <w:sz w:val="18"/>
                <w:szCs w:val="18"/>
              </w:rPr>
              <w:t xml:space="preserve"> (see exceptions in code)</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278"/>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nil"/>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.457</w:t>
            </w:r>
            <w:r w:rsidRPr="0027702F">
              <w:rPr>
                <w:sz w:val="18"/>
                <w:szCs w:val="18"/>
              </w:rPr>
              <w:tab/>
              <w:t>(a)</w:t>
            </w:r>
            <w:r w:rsidRPr="0027702F">
              <w:rPr>
                <w:sz w:val="18"/>
                <w:szCs w:val="18"/>
              </w:rPr>
              <w:tab/>
              <w:t xml:space="preserve">All effectively coated steel transmission pipelines installed prior to </w:t>
            </w:r>
            <w:r w:rsidRPr="0027702F">
              <w:rPr>
                <w:b/>
                <w:sz w:val="18"/>
                <w:szCs w:val="18"/>
              </w:rPr>
              <w:t>August 1, 1971</w:t>
            </w:r>
            <w:r w:rsidRPr="0027702F">
              <w:rPr>
                <w:sz w:val="18"/>
                <w:szCs w:val="18"/>
              </w:rPr>
              <w:t>, must be</w:t>
            </w:r>
          </w:p>
          <w:p w:rsidR="007432A2" w:rsidRPr="0027702F" w:rsidRDefault="007432A2" w:rsidP="007E2FC0">
            <w:pPr>
              <w:tabs>
                <w:tab w:val="left" w:pos="1068"/>
                <w:tab w:val="left" w:pos="1438"/>
                <w:tab w:val="left" w:pos="1795"/>
              </w:tabs>
              <w:jc w:val="both"/>
              <w:rPr>
                <w:sz w:val="18"/>
                <w:szCs w:val="18"/>
              </w:rPr>
            </w:pPr>
            <w:r w:rsidRPr="0027702F">
              <w:rPr>
                <w:sz w:val="18"/>
                <w:szCs w:val="18"/>
              </w:rPr>
              <w:tab/>
            </w:r>
            <w:r w:rsidRPr="0027702F">
              <w:rPr>
                <w:sz w:val="18"/>
                <w:szCs w:val="18"/>
              </w:rPr>
              <w:tab/>
              <w:t>cathodically protected</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278"/>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nil"/>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ab/>
              <w:t>(b)</w:t>
            </w:r>
            <w:r w:rsidRPr="0027702F">
              <w:rPr>
                <w:sz w:val="18"/>
                <w:szCs w:val="18"/>
              </w:rPr>
              <w:tab/>
              <w:t xml:space="preserve">If installed </w:t>
            </w:r>
            <w:r w:rsidRPr="0027702F">
              <w:rPr>
                <w:b/>
                <w:sz w:val="18"/>
                <w:szCs w:val="18"/>
              </w:rPr>
              <w:t>before August 1, 1971</w:t>
            </w:r>
            <w:r w:rsidRPr="0027702F">
              <w:rPr>
                <w:sz w:val="18"/>
                <w:szCs w:val="18"/>
              </w:rPr>
              <w:t xml:space="preserve">, cathodic protection must be provided in areas of active </w:t>
            </w:r>
          </w:p>
          <w:p w:rsidR="007432A2" w:rsidRPr="0027702F" w:rsidRDefault="007432A2" w:rsidP="007E2FC0">
            <w:pPr>
              <w:tabs>
                <w:tab w:val="left" w:pos="1068"/>
                <w:tab w:val="left" w:pos="1438"/>
                <w:tab w:val="left" w:pos="1795"/>
              </w:tabs>
              <w:jc w:val="both"/>
              <w:rPr>
                <w:sz w:val="18"/>
                <w:szCs w:val="18"/>
              </w:rPr>
            </w:pPr>
            <w:r w:rsidRPr="0027702F">
              <w:rPr>
                <w:sz w:val="18"/>
                <w:szCs w:val="18"/>
              </w:rPr>
              <w:tab/>
            </w:r>
            <w:r w:rsidRPr="0027702F">
              <w:rPr>
                <w:sz w:val="18"/>
                <w:szCs w:val="18"/>
              </w:rPr>
              <w:tab/>
              <w:t>corrosion for: bare or ineffectively coated transmission lines, and bare or coated c/s,</w:t>
            </w:r>
          </w:p>
          <w:p w:rsidR="007432A2" w:rsidRPr="0027702F" w:rsidRDefault="007432A2" w:rsidP="007E2FC0">
            <w:pPr>
              <w:tabs>
                <w:tab w:val="left" w:pos="1068"/>
                <w:tab w:val="left" w:pos="1438"/>
                <w:tab w:val="left" w:pos="1795"/>
              </w:tabs>
              <w:jc w:val="both"/>
              <w:rPr>
                <w:sz w:val="18"/>
                <w:szCs w:val="18"/>
              </w:rPr>
            </w:pPr>
            <w:r w:rsidRPr="0027702F">
              <w:rPr>
                <w:sz w:val="18"/>
                <w:szCs w:val="18"/>
              </w:rPr>
              <w:tab/>
            </w:r>
            <w:r w:rsidRPr="0027702F">
              <w:rPr>
                <w:sz w:val="18"/>
                <w:szCs w:val="18"/>
              </w:rPr>
              <w:tab/>
              <w:t xml:space="preserve"> regulator station, and meter station piping, and bare or coated distribution lines.</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58"/>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single" w:sz="6" w:space="0" w:color="auto"/>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.459</w:t>
            </w:r>
            <w:r w:rsidRPr="0027702F">
              <w:rPr>
                <w:sz w:val="18"/>
                <w:szCs w:val="18"/>
              </w:rPr>
              <w:tab/>
              <w:t>Examination of buried pipeline when exposed: if corrosion is found, further investigation is required</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278"/>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single" w:sz="6" w:space="0" w:color="auto"/>
            </w:tcBorders>
            <w:shd w:val="clear" w:color="auto" w:fill="auto"/>
          </w:tcPr>
          <w:p w:rsidR="007432A2" w:rsidRPr="0027702F" w:rsidRDefault="007432A2" w:rsidP="007E2FC0">
            <w:pPr>
              <w:tabs>
                <w:tab w:val="left" w:pos="1068"/>
                <w:tab w:val="left" w:pos="1425"/>
                <w:tab w:val="left" w:pos="1795"/>
              </w:tabs>
              <w:jc w:val="both"/>
              <w:rPr>
                <w:sz w:val="18"/>
                <w:szCs w:val="18"/>
              </w:rPr>
            </w:pPr>
            <w:r w:rsidRPr="0027702F">
              <w:rPr>
                <w:sz w:val="18"/>
                <w:szCs w:val="18"/>
              </w:rPr>
              <w:t>.461</w:t>
            </w:r>
            <w:r w:rsidRPr="0027702F">
              <w:rPr>
                <w:sz w:val="18"/>
                <w:szCs w:val="18"/>
              </w:rPr>
              <w:tab/>
              <w:t xml:space="preserve">Procedures must address the protective coating requirements of the regulations.  </w:t>
            </w:r>
          </w:p>
          <w:p w:rsidR="007432A2" w:rsidRPr="0027702F" w:rsidRDefault="007432A2" w:rsidP="007E2FC0">
            <w:pPr>
              <w:tabs>
                <w:tab w:val="left" w:pos="1068"/>
                <w:tab w:val="left" w:pos="1425"/>
                <w:tab w:val="left" w:pos="1795"/>
              </w:tabs>
              <w:jc w:val="both"/>
              <w:rPr>
                <w:sz w:val="18"/>
                <w:szCs w:val="18"/>
              </w:rPr>
            </w:pPr>
            <w:r w:rsidRPr="0027702F">
              <w:rPr>
                <w:sz w:val="18"/>
                <w:szCs w:val="18"/>
              </w:rPr>
              <w:tab/>
              <w:t>External coating on the steel pipe must meet the requirements of this part.</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219"/>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single" w:sz="6" w:space="0" w:color="auto"/>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.463</w:t>
            </w:r>
            <w:r w:rsidRPr="0027702F">
              <w:rPr>
                <w:sz w:val="18"/>
                <w:szCs w:val="18"/>
              </w:rPr>
              <w:tab/>
              <w:t xml:space="preserve">Cathodic protection level according to </w:t>
            </w:r>
            <w:r w:rsidRPr="0027702F">
              <w:rPr>
                <w:b/>
                <w:sz w:val="18"/>
                <w:szCs w:val="18"/>
              </w:rPr>
              <w:t>Appendix D</w:t>
            </w:r>
            <w:r w:rsidRPr="0027702F">
              <w:rPr>
                <w:sz w:val="18"/>
                <w:szCs w:val="18"/>
              </w:rPr>
              <w:t xml:space="preserve"> criteria</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165"/>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nil"/>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.465</w:t>
            </w:r>
            <w:r w:rsidRPr="0027702F">
              <w:rPr>
                <w:sz w:val="18"/>
                <w:szCs w:val="18"/>
              </w:rPr>
              <w:tab/>
              <w:t>(a)</w:t>
            </w:r>
            <w:r w:rsidRPr="0027702F">
              <w:rPr>
                <w:sz w:val="18"/>
                <w:szCs w:val="18"/>
              </w:rPr>
              <w:tab/>
              <w:t>Pipe-to-soil monitoring (</w:t>
            </w:r>
            <w:r w:rsidRPr="0027702F">
              <w:rPr>
                <w:b/>
                <w:sz w:val="18"/>
                <w:szCs w:val="18"/>
              </w:rPr>
              <w:t>1 per yr/15 months</w:t>
            </w:r>
            <w:r w:rsidRPr="0027702F">
              <w:rPr>
                <w:sz w:val="18"/>
                <w:szCs w:val="18"/>
              </w:rPr>
              <w:t>)</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rPr>
                <w:sz w:val="16"/>
                <w:szCs w:val="16"/>
              </w:rPr>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138"/>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nil"/>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ab/>
              <w:t>(b)</w:t>
            </w:r>
            <w:r w:rsidRPr="0027702F">
              <w:rPr>
                <w:sz w:val="18"/>
                <w:szCs w:val="18"/>
              </w:rPr>
              <w:tab/>
              <w:t>Rectifier monitoring (</w:t>
            </w:r>
            <w:r w:rsidRPr="0027702F">
              <w:rPr>
                <w:b/>
                <w:sz w:val="18"/>
                <w:szCs w:val="18"/>
              </w:rPr>
              <w:t>6 per yr/2</w:t>
            </w:r>
            <w:r w:rsidRPr="0027702F">
              <w:rPr>
                <w:rFonts w:ascii="Univers" w:hAnsi="Univers"/>
                <w:b/>
                <w:sz w:val="18"/>
                <w:szCs w:val="18"/>
              </w:rPr>
              <w:t>½</w:t>
            </w:r>
            <w:r w:rsidRPr="0027702F">
              <w:rPr>
                <w:b/>
                <w:sz w:val="18"/>
                <w:szCs w:val="18"/>
              </w:rPr>
              <w:t xml:space="preserve"> months</w:t>
            </w:r>
            <w:r w:rsidRPr="0027702F">
              <w:rPr>
                <w:sz w:val="18"/>
                <w:szCs w:val="18"/>
              </w:rPr>
              <w:t>)</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75"/>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nil"/>
            </w:tcBorders>
            <w:shd w:val="clear" w:color="auto" w:fill="auto"/>
          </w:tcPr>
          <w:p w:rsidR="007432A2" w:rsidRPr="0027702F" w:rsidRDefault="007432A2" w:rsidP="007E2FC0">
            <w:pPr>
              <w:tabs>
                <w:tab w:val="left" w:pos="1068"/>
                <w:tab w:val="left" w:pos="1438"/>
                <w:tab w:val="left" w:pos="1795"/>
              </w:tabs>
              <w:jc w:val="both"/>
              <w:rPr>
                <w:b/>
                <w:sz w:val="18"/>
                <w:szCs w:val="18"/>
              </w:rPr>
            </w:pPr>
            <w:r w:rsidRPr="0027702F">
              <w:rPr>
                <w:sz w:val="18"/>
                <w:szCs w:val="18"/>
              </w:rPr>
              <w:tab/>
              <w:t>(c)</w:t>
            </w:r>
            <w:r w:rsidRPr="0027702F">
              <w:rPr>
                <w:sz w:val="18"/>
                <w:szCs w:val="18"/>
              </w:rPr>
              <w:tab/>
              <w:t>Interference bond monitoring (</w:t>
            </w:r>
            <w:r w:rsidRPr="0027702F">
              <w:rPr>
                <w:b/>
                <w:sz w:val="18"/>
                <w:szCs w:val="18"/>
              </w:rPr>
              <w:t>as required</w:t>
            </w:r>
            <w:r w:rsidRPr="0027702F">
              <w:rPr>
                <w:sz w:val="18"/>
                <w:szCs w:val="18"/>
              </w:rPr>
              <w:t>)</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210"/>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nil"/>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ab/>
              <w:t>(d)</w:t>
            </w:r>
            <w:r w:rsidRPr="0027702F">
              <w:rPr>
                <w:sz w:val="18"/>
                <w:szCs w:val="18"/>
              </w:rPr>
              <w:tab/>
              <w:t>Prompt remedial action to correct any deficiencies indicated by the monitoring</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278"/>
        </w:trPr>
        <w:tc>
          <w:tcPr>
            <w:tcW w:w="898" w:type="dxa"/>
            <w:vMerge/>
            <w:shd w:val="clear" w:color="auto" w:fill="auto"/>
          </w:tcPr>
          <w:p w:rsidR="007432A2" w:rsidRPr="0027702F" w:rsidRDefault="007432A2" w:rsidP="007E2FC0">
            <w:pPr>
              <w:jc w:val="both"/>
              <w:rPr>
                <w:b/>
                <w:sz w:val="16"/>
                <w:szCs w:val="16"/>
              </w:rPr>
            </w:pPr>
          </w:p>
        </w:tc>
        <w:tc>
          <w:tcPr>
            <w:tcW w:w="8822" w:type="dxa"/>
            <w:tcBorders>
              <w:top w:val="nil"/>
              <w:bottom w:val="single" w:sz="6" w:space="0" w:color="auto"/>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ab/>
              <w:t>(e)</w:t>
            </w:r>
            <w:r w:rsidRPr="0027702F">
              <w:rPr>
                <w:sz w:val="18"/>
                <w:szCs w:val="18"/>
              </w:rPr>
              <w:tab/>
              <w:t>Electrical surveys on bare/unprotected lines, cathodically protect active corrosion areas</w:t>
            </w:r>
          </w:p>
          <w:p w:rsidR="007432A2" w:rsidRPr="0027702F" w:rsidRDefault="007432A2" w:rsidP="007E2FC0">
            <w:pPr>
              <w:tabs>
                <w:tab w:val="left" w:pos="1068"/>
                <w:tab w:val="left" w:pos="1438"/>
                <w:tab w:val="left" w:pos="1795"/>
              </w:tabs>
              <w:jc w:val="both"/>
              <w:rPr>
                <w:sz w:val="18"/>
                <w:szCs w:val="18"/>
              </w:rPr>
            </w:pPr>
            <w:r w:rsidRPr="0027702F">
              <w:rPr>
                <w:sz w:val="18"/>
                <w:szCs w:val="18"/>
              </w:rPr>
              <w:tab/>
            </w:r>
            <w:r w:rsidRPr="0027702F">
              <w:rPr>
                <w:sz w:val="18"/>
                <w:szCs w:val="18"/>
              </w:rPr>
              <w:tab/>
              <w:t>(</w:t>
            </w:r>
            <w:r w:rsidRPr="0027702F">
              <w:rPr>
                <w:b/>
                <w:sz w:val="18"/>
                <w:szCs w:val="18"/>
              </w:rPr>
              <w:t>1 per 3 years/39 months</w:t>
            </w:r>
            <w:r w:rsidRPr="0027702F">
              <w:rPr>
                <w:sz w:val="18"/>
                <w:szCs w:val="18"/>
              </w:rPr>
              <w:t>)</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rPr>
                <w:sz w:val="16"/>
                <w:szCs w:val="16"/>
              </w:rPr>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7E2FC0">
        <w:trPr>
          <w:trHeight w:val="174"/>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single" w:sz="6" w:space="0" w:color="auto"/>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.467</w:t>
            </w:r>
            <w:r w:rsidRPr="0027702F">
              <w:rPr>
                <w:sz w:val="18"/>
                <w:szCs w:val="18"/>
              </w:rPr>
              <w:tab/>
              <w:t>Electrical isolation (</w:t>
            </w:r>
            <w:r w:rsidRPr="0027702F">
              <w:rPr>
                <w:b/>
                <w:sz w:val="18"/>
                <w:szCs w:val="18"/>
              </w:rPr>
              <w:t>include casings</w:t>
            </w:r>
            <w:r w:rsidRPr="0027702F">
              <w:rPr>
                <w:sz w:val="18"/>
                <w:szCs w:val="18"/>
              </w:rPr>
              <w:t>)</w:t>
            </w:r>
          </w:p>
        </w:tc>
        <w:tc>
          <w:tcPr>
            <w:tcW w:w="360" w:type="dxa"/>
            <w:tcBorders>
              <w:top w:val="single" w:sz="6" w:space="0" w:color="auto"/>
              <w:bottom w:val="single" w:sz="6" w:space="0" w:color="auto"/>
            </w:tcBorders>
            <w:shd w:val="clear" w:color="auto" w:fill="auto"/>
            <w:vAlign w:val="center"/>
          </w:tcPr>
          <w:p w:rsidR="007432A2" w:rsidRPr="0027702F" w:rsidRDefault="007432A2" w:rsidP="007E2FC0">
            <w:pPr>
              <w:ind w:left="-108" w:right="-108"/>
              <w:jc w:val="center"/>
              <w:rPr>
                <w:sz w:val="16"/>
                <w:szCs w:val="16"/>
              </w:rPr>
            </w:pPr>
            <w:r>
              <w:t xml:space="preserve"> </w:t>
            </w:r>
            <w:r w:rsidR="00947499" w:rsidRPr="0027702F">
              <w:rPr>
                <w:sz w:val="16"/>
                <w:szCs w:val="16"/>
              </w:rPr>
              <w:fldChar w:fldCharType="begin">
                <w:ffData>
                  <w:name w:val="Text105"/>
                  <w:enabled/>
                  <w:calcOnExit w:val="0"/>
                  <w:textInput>
                    <w:maxLength w:val="3"/>
                  </w:textInput>
                </w:ffData>
              </w:fldChar>
            </w:r>
            <w:r w:rsidRPr="0027702F">
              <w:rPr>
                <w:sz w:val="16"/>
                <w:szCs w:val="16"/>
              </w:rPr>
              <w:instrText xml:space="preserve"> FORMTEXT </w:instrText>
            </w:r>
            <w:r w:rsidR="00947499" w:rsidRPr="0027702F">
              <w:rPr>
                <w:sz w:val="16"/>
                <w:szCs w:val="16"/>
              </w:rPr>
            </w:r>
            <w:r w:rsidR="00947499" w:rsidRPr="0027702F">
              <w:rPr>
                <w:sz w:val="16"/>
                <w:szCs w:val="16"/>
              </w:rPr>
              <w:fldChar w:fldCharType="separate"/>
            </w:r>
            <w:r w:rsidRPr="0027702F">
              <w:rPr>
                <w:noProof/>
                <w:sz w:val="16"/>
                <w:szCs w:val="16"/>
              </w:rPr>
              <w:t> </w:t>
            </w:r>
            <w:r w:rsidRPr="0027702F">
              <w:rPr>
                <w:noProof/>
                <w:sz w:val="16"/>
                <w:szCs w:val="16"/>
              </w:rPr>
              <w:t> </w:t>
            </w:r>
            <w:r w:rsidRPr="0027702F">
              <w:rPr>
                <w:noProof/>
                <w:sz w:val="16"/>
                <w:szCs w:val="16"/>
              </w:rPr>
              <w:t> </w:t>
            </w:r>
            <w:r w:rsidR="00947499"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6037CC">
        <w:trPr>
          <w:trHeight w:val="129"/>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single" w:sz="6" w:space="0" w:color="auto"/>
            </w:tcBorders>
            <w:shd w:val="clear" w:color="auto" w:fill="auto"/>
          </w:tcPr>
          <w:p w:rsidR="007432A2" w:rsidRPr="0027702F" w:rsidRDefault="007432A2" w:rsidP="007E2FC0">
            <w:pPr>
              <w:tabs>
                <w:tab w:val="left" w:pos="1068"/>
                <w:tab w:val="left" w:pos="1438"/>
                <w:tab w:val="left" w:pos="1795"/>
              </w:tabs>
              <w:jc w:val="both"/>
              <w:rPr>
                <w:sz w:val="18"/>
                <w:szCs w:val="18"/>
              </w:rPr>
            </w:pPr>
            <w:r w:rsidRPr="0027702F">
              <w:rPr>
                <w:sz w:val="18"/>
                <w:szCs w:val="18"/>
              </w:rPr>
              <w:t>.469</w:t>
            </w:r>
            <w:r w:rsidRPr="0027702F">
              <w:rPr>
                <w:sz w:val="18"/>
                <w:szCs w:val="18"/>
              </w:rPr>
              <w:tab/>
              <w:t>Sufficient test stations to determine CP adequacy</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7432A2" w:rsidRPr="0027702F" w:rsidTr="006037CC">
        <w:trPr>
          <w:trHeight w:val="93"/>
        </w:trPr>
        <w:tc>
          <w:tcPr>
            <w:tcW w:w="898" w:type="dxa"/>
            <w:vMerge/>
            <w:shd w:val="clear" w:color="auto" w:fill="auto"/>
          </w:tcPr>
          <w:p w:rsidR="007432A2" w:rsidRPr="0027702F" w:rsidRDefault="007432A2" w:rsidP="007E2FC0">
            <w:pPr>
              <w:jc w:val="both"/>
              <w:rPr>
                <w:b/>
                <w:sz w:val="16"/>
                <w:szCs w:val="16"/>
              </w:rPr>
            </w:pPr>
          </w:p>
        </w:tc>
        <w:tc>
          <w:tcPr>
            <w:tcW w:w="8822" w:type="dxa"/>
            <w:tcBorders>
              <w:top w:val="single" w:sz="6" w:space="0" w:color="auto"/>
              <w:bottom w:val="nil"/>
            </w:tcBorders>
            <w:shd w:val="clear" w:color="auto" w:fill="auto"/>
          </w:tcPr>
          <w:p w:rsidR="007432A2" w:rsidRPr="006037CC" w:rsidRDefault="007432A2" w:rsidP="007E2FC0">
            <w:pPr>
              <w:tabs>
                <w:tab w:val="left" w:pos="1068"/>
                <w:tab w:val="left" w:pos="1438"/>
                <w:tab w:val="left" w:pos="1795"/>
              </w:tabs>
              <w:jc w:val="both"/>
              <w:rPr>
                <w:color w:val="000000"/>
                <w:sz w:val="18"/>
                <w:szCs w:val="18"/>
              </w:rPr>
            </w:pPr>
            <w:r w:rsidRPr="0027702F">
              <w:rPr>
                <w:sz w:val="18"/>
                <w:szCs w:val="18"/>
              </w:rPr>
              <w:t>.471</w:t>
            </w:r>
            <w:r w:rsidRPr="0027702F">
              <w:rPr>
                <w:sz w:val="18"/>
                <w:szCs w:val="18"/>
              </w:rPr>
              <w:tab/>
            </w:r>
            <w:r>
              <w:rPr>
                <w:sz w:val="18"/>
                <w:szCs w:val="18"/>
              </w:rPr>
              <w:t xml:space="preserve">(a) </w:t>
            </w:r>
            <w:r w:rsidRPr="00A37160">
              <w:rPr>
                <w:color w:val="000000"/>
                <w:sz w:val="18"/>
                <w:szCs w:val="18"/>
              </w:rPr>
              <w:t>Are test leads mechanically secure and electrically conductive?</w:t>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r w:rsidR="007432A2">
              <w:t xml:space="preserve"> </w:t>
            </w:r>
          </w:p>
        </w:tc>
        <w:tc>
          <w:tcPr>
            <w:tcW w:w="375"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7432A2"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432A2" w:rsidRPr="0027702F">
              <w:rPr>
                <w:sz w:val="16"/>
                <w:szCs w:val="16"/>
              </w:rPr>
              <w:instrText xml:space="preserve"> FORMTEXT </w:instrText>
            </w:r>
            <w:r w:rsidRPr="0027702F">
              <w:rPr>
                <w:sz w:val="16"/>
                <w:szCs w:val="16"/>
              </w:rPr>
            </w:r>
            <w:r w:rsidRPr="0027702F">
              <w:rPr>
                <w:sz w:val="16"/>
                <w:szCs w:val="16"/>
              </w:rPr>
              <w:fldChar w:fldCharType="separate"/>
            </w:r>
            <w:r w:rsidR="007432A2" w:rsidRPr="0027702F">
              <w:rPr>
                <w:noProof/>
                <w:sz w:val="16"/>
                <w:szCs w:val="16"/>
              </w:rPr>
              <w:t> </w:t>
            </w:r>
            <w:r w:rsidR="007432A2" w:rsidRPr="0027702F">
              <w:rPr>
                <w:noProof/>
                <w:sz w:val="16"/>
                <w:szCs w:val="16"/>
              </w:rPr>
              <w:t> </w:t>
            </w:r>
            <w:r w:rsidR="007432A2" w:rsidRPr="0027702F">
              <w:rPr>
                <w:noProof/>
                <w:sz w:val="16"/>
                <w:szCs w:val="16"/>
              </w:rPr>
              <w:t> </w:t>
            </w:r>
            <w:r w:rsidRPr="0027702F">
              <w:rPr>
                <w:sz w:val="16"/>
                <w:szCs w:val="16"/>
              </w:rPr>
              <w:fldChar w:fldCharType="end"/>
            </w:r>
          </w:p>
        </w:tc>
      </w:tr>
      <w:tr w:rsidR="006037CC" w:rsidRPr="0027702F" w:rsidTr="006037CC">
        <w:trPr>
          <w:trHeight w:val="93"/>
        </w:trPr>
        <w:tc>
          <w:tcPr>
            <w:tcW w:w="898" w:type="dxa"/>
            <w:vMerge/>
            <w:shd w:val="clear" w:color="auto" w:fill="auto"/>
          </w:tcPr>
          <w:p w:rsidR="006037CC" w:rsidRPr="0027702F" w:rsidRDefault="006037CC" w:rsidP="007E2FC0">
            <w:pPr>
              <w:jc w:val="both"/>
              <w:rPr>
                <w:b/>
                <w:sz w:val="16"/>
                <w:szCs w:val="16"/>
              </w:rPr>
            </w:pPr>
          </w:p>
        </w:tc>
        <w:tc>
          <w:tcPr>
            <w:tcW w:w="8822" w:type="dxa"/>
            <w:tcBorders>
              <w:top w:val="nil"/>
              <w:bottom w:val="nil"/>
            </w:tcBorders>
            <w:shd w:val="clear" w:color="auto" w:fill="auto"/>
          </w:tcPr>
          <w:p w:rsidR="006037CC" w:rsidRDefault="006037CC" w:rsidP="007E2FC0">
            <w:pPr>
              <w:tabs>
                <w:tab w:val="left" w:pos="1068"/>
                <w:tab w:val="left" w:pos="1438"/>
                <w:tab w:val="left" w:pos="1795"/>
              </w:tabs>
              <w:jc w:val="both"/>
              <w:rPr>
                <w:color w:val="000000"/>
                <w:sz w:val="18"/>
                <w:szCs w:val="18"/>
              </w:rPr>
            </w:pPr>
            <w:r>
              <w:rPr>
                <w:sz w:val="18"/>
                <w:szCs w:val="18"/>
              </w:rPr>
              <w:t xml:space="preserve">                        (b) </w:t>
            </w:r>
            <w:r w:rsidRPr="00A37160">
              <w:rPr>
                <w:color w:val="000000"/>
                <w:sz w:val="18"/>
                <w:szCs w:val="18"/>
              </w:rPr>
              <w:t>Are test leads attached to the pipe by cad</w:t>
            </w:r>
            <w:r>
              <w:rPr>
                <w:color w:val="000000"/>
                <w:sz w:val="18"/>
                <w:szCs w:val="18"/>
              </w:rPr>
              <w:t xml:space="preserve"> </w:t>
            </w:r>
            <w:r w:rsidRPr="00A37160">
              <w:rPr>
                <w:color w:val="000000"/>
                <w:sz w:val="18"/>
                <w:szCs w:val="18"/>
              </w:rPr>
              <w:t xml:space="preserve">welding or other process so as to minimize stress </w:t>
            </w:r>
          </w:p>
          <w:p w:rsidR="006037CC" w:rsidRPr="0027702F" w:rsidRDefault="006037CC" w:rsidP="007E2FC0">
            <w:pPr>
              <w:tabs>
                <w:tab w:val="left" w:pos="1068"/>
                <w:tab w:val="left" w:pos="1438"/>
                <w:tab w:val="left" w:pos="1795"/>
              </w:tabs>
              <w:jc w:val="both"/>
              <w:rPr>
                <w:sz w:val="18"/>
                <w:szCs w:val="18"/>
              </w:rPr>
            </w:pPr>
            <w:r>
              <w:rPr>
                <w:color w:val="000000"/>
                <w:sz w:val="18"/>
                <w:szCs w:val="18"/>
              </w:rPr>
              <w:t xml:space="preserve">                              </w:t>
            </w:r>
            <w:r w:rsidRPr="00A37160">
              <w:rPr>
                <w:color w:val="000000"/>
                <w:sz w:val="18"/>
                <w:szCs w:val="18"/>
              </w:rPr>
              <w:t>concentration on the pipe?</w:t>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93"/>
        </w:trPr>
        <w:tc>
          <w:tcPr>
            <w:tcW w:w="892" w:type="dxa"/>
            <w:vMerge/>
            <w:shd w:val="clear" w:color="auto" w:fill="auto"/>
          </w:tcPr>
          <w:p w:rsidR="006037CC" w:rsidRPr="0027702F" w:rsidRDefault="006037CC" w:rsidP="007E2FC0">
            <w:pPr>
              <w:jc w:val="both"/>
              <w:rPr>
                <w:b/>
                <w:sz w:val="16"/>
                <w:szCs w:val="16"/>
              </w:rPr>
            </w:pPr>
          </w:p>
        </w:tc>
        <w:tc>
          <w:tcPr>
            <w:tcW w:w="8575" w:type="dxa"/>
            <w:tcBorders>
              <w:top w:val="nil"/>
              <w:bottom w:val="single" w:sz="6" w:space="0" w:color="auto"/>
            </w:tcBorders>
            <w:shd w:val="clear" w:color="auto" w:fill="auto"/>
          </w:tcPr>
          <w:p w:rsidR="006037CC" w:rsidRPr="0027702F" w:rsidRDefault="006037CC" w:rsidP="007E2FC0">
            <w:pPr>
              <w:tabs>
                <w:tab w:val="left" w:pos="1068"/>
                <w:tab w:val="left" w:pos="1438"/>
                <w:tab w:val="left" w:pos="1795"/>
              </w:tabs>
              <w:jc w:val="both"/>
              <w:rPr>
                <w:sz w:val="18"/>
                <w:szCs w:val="18"/>
              </w:rPr>
            </w:pPr>
            <w:r>
              <w:rPr>
                <w:sz w:val="18"/>
                <w:szCs w:val="18"/>
              </w:rPr>
              <w:t xml:space="preserve">                        (c) </w:t>
            </w:r>
            <w:r w:rsidRPr="00A37160">
              <w:rPr>
                <w:color w:val="000000"/>
                <w:sz w:val="18"/>
                <w:szCs w:val="18"/>
              </w:rPr>
              <w:t>Are bare test lead</w:t>
            </w:r>
            <w:r>
              <w:rPr>
                <w:color w:val="000000"/>
                <w:sz w:val="18"/>
                <w:szCs w:val="18"/>
              </w:rPr>
              <w:t>s</w:t>
            </w:r>
            <w:r w:rsidRPr="00A37160">
              <w:rPr>
                <w:color w:val="000000"/>
                <w:sz w:val="18"/>
                <w:szCs w:val="18"/>
              </w:rPr>
              <w:t xml:space="preserve"> and the connection</w:t>
            </w:r>
            <w:r>
              <w:rPr>
                <w:color w:val="000000"/>
                <w:sz w:val="18"/>
                <w:szCs w:val="18"/>
              </w:rPr>
              <w:t>s</w:t>
            </w:r>
            <w:r w:rsidRPr="00A37160">
              <w:rPr>
                <w:color w:val="000000"/>
                <w:sz w:val="18"/>
                <w:szCs w:val="18"/>
              </w:rPr>
              <w:t xml:space="preserve"> to the pipe coated?</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58"/>
        </w:trPr>
        <w:tc>
          <w:tcPr>
            <w:tcW w:w="887" w:type="dxa"/>
            <w:vMerge/>
            <w:shd w:val="clear" w:color="auto" w:fill="auto"/>
          </w:tcPr>
          <w:p w:rsidR="006037CC" w:rsidRPr="0027702F" w:rsidRDefault="006037CC" w:rsidP="007E2FC0">
            <w:pPr>
              <w:jc w:val="both"/>
              <w:rPr>
                <w:b/>
                <w:sz w:val="16"/>
                <w:szCs w:val="16"/>
              </w:rPr>
            </w:pPr>
          </w:p>
        </w:tc>
        <w:tc>
          <w:tcPr>
            <w:tcW w:w="8580" w:type="dxa"/>
            <w:tcBorders>
              <w:top w:val="single" w:sz="6" w:space="0" w:color="auto"/>
              <w:bottom w:val="single" w:sz="6" w:space="0" w:color="auto"/>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.473</w:t>
            </w:r>
            <w:r w:rsidRPr="0027702F">
              <w:rPr>
                <w:sz w:val="18"/>
                <w:szCs w:val="18"/>
              </w:rPr>
              <w:tab/>
              <w:t>Interference currents</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58"/>
        </w:trPr>
        <w:tc>
          <w:tcPr>
            <w:tcW w:w="887" w:type="dxa"/>
            <w:vMerge/>
            <w:shd w:val="clear" w:color="auto" w:fill="auto"/>
          </w:tcPr>
          <w:p w:rsidR="006037CC" w:rsidRPr="0027702F" w:rsidRDefault="006037CC" w:rsidP="007E2FC0">
            <w:pPr>
              <w:jc w:val="both"/>
              <w:rPr>
                <w:b/>
                <w:sz w:val="16"/>
                <w:szCs w:val="16"/>
              </w:rPr>
            </w:pPr>
          </w:p>
        </w:tc>
        <w:tc>
          <w:tcPr>
            <w:tcW w:w="8580" w:type="dxa"/>
            <w:tcBorders>
              <w:top w:val="single" w:sz="6" w:space="0" w:color="auto"/>
              <w:bottom w:val="nil"/>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.475</w:t>
            </w:r>
            <w:r w:rsidRPr="0027702F">
              <w:rPr>
                <w:sz w:val="18"/>
                <w:szCs w:val="18"/>
              </w:rPr>
              <w:tab/>
              <w:t>(a)</w:t>
            </w:r>
            <w:r w:rsidRPr="0027702F">
              <w:rPr>
                <w:sz w:val="18"/>
                <w:szCs w:val="18"/>
              </w:rPr>
              <w:tab/>
              <w:t>Proper procedures for transporting corrosive gas?</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87" w:type="dxa"/>
            <w:vMerge/>
            <w:shd w:val="clear" w:color="auto" w:fill="auto"/>
          </w:tcPr>
          <w:p w:rsidR="006037CC" w:rsidRPr="0027702F" w:rsidRDefault="006037CC" w:rsidP="007E2FC0">
            <w:pPr>
              <w:jc w:val="both"/>
              <w:rPr>
                <w:b/>
                <w:sz w:val="16"/>
                <w:szCs w:val="16"/>
              </w:rPr>
            </w:pPr>
          </w:p>
        </w:tc>
        <w:tc>
          <w:tcPr>
            <w:tcW w:w="8580" w:type="dxa"/>
            <w:tcBorders>
              <w:top w:val="nil"/>
              <w:bottom w:val="single" w:sz="6" w:space="0" w:color="auto"/>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ab/>
              <w:t>(b)</w:t>
            </w:r>
            <w:r w:rsidRPr="0027702F">
              <w:rPr>
                <w:sz w:val="18"/>
                <w:szCs w:val="18"/>
              </w:rPr>
              <w:tab/>
              <w:t>Removed pipe must be inspected for internal corrosion.  If found, the adjacent pipe must be</w:t>
            </w:r>
          </w:p>
          <w:p w:rsidR="006037CC" w:rsidRPr="0027702F" w:rsidRDefault="006037CC" w:rsidP="007E2FC0">
            <w:pPr>
              <w:tabs>
                <w:tab w:val="left" w:pos="1068"/>
                <w:tab w:val="left" w:pos="1438"/>
                <w:tab w:val="left" w:pos="1795"/>
              </w:tabs>
              <w:jc w:val="both"/>
              <w:rPr>
                <w:sz w:val="18"/>
                <w:szCs w:val="18"/>
              </w:rPr>
            </w:pPr>
            <w:r w:rsidRPr="0027702F">
              <w:rPr>
                <w:sz w:val="18"/>
                <w:szCs w:val="18"/>
              </w:rPr>
              <w:tab/>
            </w:r>
            <w:r w:rsidRPr="0027702F">
              <w:rPr>
                <w:sz w:val="18"/>
                <w:szCs w:val="18"/>
              </w:rPr>
              <w:tab/>
              <w:t>inspected to determine extent.  Certain pipe must be replaced.  Steps must be taken to</w:t>
            </w:r>
          </w:p>
          <w:p w:rsidR="006037CC" w:rsidRPr="0027702F" w:rsidRDefault="006037CC" w:rsidP="007E2FC0">
            <w:pPr>
              <w:tabs>
                <w:tab w:val="left" w:pos="1068"/>
                <w:tab w:val="left" w:pos="1438"/>
                <w:tab w:val="left" w:pos="1795"/>
              </w:tabs>
              <w:jc w:val="both"/>
              <w:rPr>
                <w:sz w:val="18"/>
                <w:szCs w:val="18"/>
              </w:rPr>
            </w:pPr>
            <w:r w:rsidRPr="0027702F">
              <w:rPr>
                <w:sz w:val="18"/>
                <w:szCs w:val="18"/>
              </w:rPr>
              <w:tab/>
            </w:r>
            <w:r w:rsidRPr="0027702F">
              <w:rPr>
                <w:sz w:val="18"/>
                <w:szCs w:val="18"/>
              </w:rPr>
              <w:tab/>
              <w:t>minimize internal corrosion.</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87" w:type="dxa"/>
            <w:vMerge/>
            <w:shd w:val="clear" w:color="auto" w:fill="auto"/>
          </w:tcPr>
          <w:p w:rsidR="006037CC" w:rsidRPr="0027702F" w:rsidRDefault="006037CC" w:rsidP="007E2FC0">
            <w:pPr>
              <w:jc w:val="both"/>
              <w:rPr>
                <w:b/>
                <w:sz w:val="16"/>
                <w:szCs w:val="16"/>
              </w:rPr>
            </w:pPr>
          </w:p>
        </w:tc>
        <w:tc>
          <w:tcPr>
            <w:tcW w:w="8580" w:type="dxa"/>
            <w:tcBorders>
              <w:top w:val="single" w:sz="6" w:space="0" w:color="auto"/>
              <w:bottom w:val="nil"/>
            </w:tcBorders>
            <w:shd w:val="clear" w:color="auto" w:fill="auto"/>
          </w:tcPr>
          <w:p w:rsidR="006037CC" w:rsidRPr="00C91B36" w:rsidRDefault="006037CC" w:rsidP="006037CC">
            <w:pPr>
              <w:spacing w:before="18" w:after="14"/>
              <w:rPr>
                <w:sz w:val="18"/>
                <w:szCs w:val="18"/>
              </w:rPr>
            </w:pPr>
            <w:r w:rsidRPr="00C91B36">
              <w:rPr>
                <w:sz w:val="18"/>
                <w:szCs w:val="18"/>
              </w:rPr>
              <w:t>.476</w:t>
            </w:r>
            <w:r>
              <w:rPr>
                <w:sz w:val="18"/>
                <w:szCs w:val="18"/>
              </w:rPr>
              <w:t xml:space="preserve">                </w:t>
            </w:r>
            <w:r w:rsidRPr="00C91B36">
              <w:rPr>
                <w:sz w:val="18"/>
                <w:szCs w:val="18"/>
              </w:rPr>
              <w:t xml:space="preserve">Systems designed to reduce internal corrosion  </w:t>
            </w:r>
          </w:p>
          <w:p w:rsidR="006037CC" w:rsidRPr="00C91B36" w:rsidRDefault="006037CC" w:rsidP="006037CC">
            <w:pPr>
              <w:spacing w:before="18" w:after="14"/>
              <w:rPr>
                <w:sz w:val="18"/>
                <w:szCs w:val="18"/>
              </w:rPr>
            </w:pPr>
            <w:r>
              <w:rPr>
                <w:sz w:val="18"/>
                <w:szCs w:val="18"/>
              </w:rPr>
              <w:t xml:space="preserve">                       </w:t>
            </w:r>
            <w:r w:rsidRPr="00C91B36">
              <w:rPr>
                <w:sz w:val="18"/>
                <w:szCs w:val="18"/>
              </w:rPr>
              <w:t>(a)  New construction</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77" w:type="dxa"/>
            <w:vMerge/>
            <w:shd w:val="clear" w:color="auto" w:fill="auto"/>
          </w:tcPr>
          <w:p w:rsidR="006037CC" w:rsidRPr="0027702F" w:rsidRDefault="006037CC" w:rsidP="007E2FC0">
            <w:pPr>
              <w:jc w:val="both"/>
              <w:rPr>
                <w:b/>
                <w:sz w:val="16"/>
                <w:szCs w:val="16"/>
              </w:rPr>
            </w:pPr>
          </w:p>
        </w:tc>
        <w:tc>
          <w:tcPr>
            <w:tcW w:w="8590" w:type="dxa"/>
            <w:tcBorders>
              <w:top w:val="nil"/>
              <w:bottom w:val="nil"/>
            </w:tcBorders>
            <w:shd w:val="clear" w:color="auto" w:fill="auto"/>
          </w:tcPr>
          <w:p w:rsidR="006037CC" w:rsidRPr="0027702F" w:rsidRDefault="006037CC" w:rsidP="006037CC">
            <w:pPr>
              <w:tabs>
                <w:tab w:val="left" w:pos="1068"/>
                <w:tab w:val="left" w:pos="1438"/>
                <w:tab w:val="left" w:pos="1795"/>
              </w:tabs>
              <w:ind w:left="-12"/>
              <w:rPr>
                <w:sz w:val="18"/>
                <w:szCs w:val="18"/>
              </w:rPr>
            </w:pPr>
            <w:r>
              <w:rPr>
                <w:sz w:val="18"/>
                <w:szCs w:val="18"/>
              </w:rPr>
              <w:t xml:space="preserve">                       </w:t>
            </w:r>
            <w:r w:rsidRPr="00C91B36">
              <w:rPr>
                <w:sz w:val="18"/>
                <w:szCs w:val="18"/>
              </w:rPr>
              <w:t>(b)  Exceptions – offshore pipeline and systems replaced before 5/23/07</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73" w:type="dxa"/>
            <w:vMerge/>
            <w:shd w:val="clear" w:color="auto" w:fill="auto"/>
          </w:tcPr>
          <w:p w:rsidR="006037CC" w:rsidRPr="0027702F" w:rsidRDefault="006037CC" w:rsidP="007E2FC0">
            <w:pPr>
              <w:jc w:val="both"/>
              <w:rPr>
                <w:b/>
                <w:sz w:val="16"/>
                <w:szCs w:val="16"/>
              </w:rPr>
            </w:pPr>
          </w:p>
        </w:tc>
        <w:tc>
          <w:tcPr>
            <w:tcW w:w="8594" w:type="dxa"/>
            <w:tcBorders>
              <w:top w:val="nil"/>
              <w:bottom w:val="single" w:sz="6" w:space="0" w:color="auto"/>
            </w:tcBorders>
            <w:shd w:val="clear" w:color="auto" w:fill="auto"/>
          </w:tcPr>
          <w:p w:rsidR="006037CC" w:rsidRPr="0027702F" w:rsidRDefault="006037CC" w:rsidP="007E2FC0">
            <w:pPr>
              <w:tabs>
                <w:tab w:val="left" w:pos="1068"/>
                <w:tab w:val="left" w:pos="1438"/>
                <w:tab w:val="left" w:pos="1795"/>
              </w:tabs>
              <w:jc w:val="both"/>
              <w:rPr>
                <w:sz w:val="18"/>
                <w:szCs w:val="18"/>
              </w:rPr>
            </w:pPr>
            <w:r>
              <w:rPr>
                <w:sz w:val="18"/>
                <w:szCs w:val="18"/>
              </w:rPr>
              <w:t xml:space="preserve">                       </w:t>
            </w:r>
            <w:r w:rsidRPr="00C91B36">
              <w:rPr>
                <w:sz w:val="18"/>
                <w:szCs w:val="18"/>
              </w:rPr>
              <w:t>(c)  Evaluate changes to existing systems</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28"/>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6" w:space="0" w:color="auto"/>
              <w:bottom w:val="single" w:sz="6" w:space="0" w:color="auto"/>
            </w:tcBorders>
            <w:shd w:val="clear" w:color="auto" w:fill="auto"/>
          </w:tcPr>
          <w:p w:rsidR="006037CC" w:rsidRPr="0027702F" w:rsidRDefault="006037CC" w:rsidP="007E2FC0">
            <w:pPr>
              <w:tabs>
                <w:tab w:val="left" w:pos="1068"/>
                <w:tab w:val="left" w:pos="1438"/>
                <w:tab w:val="left" w:pos="1795"/>
              </w:tabs>
              <w:jc w:val="both"/>
              <w:rPr>
                <w:b/>
                <w:sz w:val="18"/>
                <w:szCs w:val="18"/>
              </w:rPr>
            </w:pPr>
            <w:r w:rsidRPr="0027702F">
              <w:rPr>
                <w:sz w:val="18"/>
                <w:szCs w:val="18"/>
              </w:rPr>
              <w:t>.477</w:t>
            </w:r>
            <w:r w:rsidRPr="0027702F">
              <w:rPr>
                <w:sz w:val="18"/>
                <w:szCs w:val="18"/>
              </w:rPr>
              <w:tab/>
              <w:t>Internal corrosion control coupon (or other suit. means) monitoring (</w:t>
            </w:r>
            <w:r w:rsidRPr="0027702F">
              <w:rPr>
                <w:b/>
                <w:sz w:val="18"/>
                <w:szCs w:val="18"/>
              </w:rPr>
              <w:t>2 per yr/7</w:t>
            </w:r>
            <w:r w:rsidRPr="0027702F">
              <w:rPr>
                <w:rFonts w:ascii="Univers" w:hAnsi="Univers"/>
                <w:b/>
                <w:sz w:val="18"/>
                <w:szCs w:val="18"/>
              </w:rPr>
              <w:t>½</w:t>
            </w:r>
            <w:r w:rsidRPr="0027702F">
              <w:rPr>
                <w:b/>
                <w:sz w:val="18"/>
                <w:szCs w:val="18"/>
              </w:rPr>
              <w:t xml:space="preserve"> months)</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165"/>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6" w:space="0" w:color="auto"/>
              <w:bottom w:val="nil"/>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.479</w:t>
            </w:r>
            <w:r w:rsidRPr="0027702F">
              <w:rPr>
                <w:sz w:val="18"/>
                <w:szCs w:val="18"/>
              </w:rPr>
              <w:tab/>
              <w:t>(a)</w:t>
            </w:r>
            <w:r w:rsidRPr="0027702F">
              <w:rPr>
                <w:sz w:val="18"/>
                <w:szCs w:val="18"/>
              </w:rPr>
              <w:tab/>
              <w:t xml:space="preserve">Each exposed pipe must be cleaned and coated (see exceptions under </w:t>
            </w:r>
            <w:r w:rsidRPr="0027702F">
              <w:rPr>
                <w:b/>
                <w:sz w:val="18"/>
                <w:szCs w:val="18"/>
              </w:rPr>
              <w:t>.479(c)</w:t>
            </w:r>
            <w:r w:rsidRPr="0027702F">
              <w:rPr>
                <w:sz w:val="18"/>
                <w:szCs w:val="18"/>
              </w:rPr>
              <w:t>)</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58"/>
        </w:trPr>
        <w:tc>
          <w:tcPr>
            <w:tcW w:w="869" w:type="dxa"/>
            <w:vMerge/>
            <w:shd w:val="clear" w:color="auto" w:fill="auto"/>
          </w:tcPr>
          <w:p w:rsidR="006037CC" w:rsidRPr="0027702F" w:rsidRDefault="006037CC" w:rsidP="007E2FC0">
            <w:pPr>
              <w:jc w:val="both"/>
              <w:rPr>
                <w:b/>
                <w:sz w:val="16"/>
                <w:szCs w:val="16"/>
              </w:rPr>
            </w:pPr>
          </w:p>
        </w:tc>
        <w:tc>
          <w:tcPr>
            <w:tcW w:w="8598" w:type="dxa"/>
            <w:tcBorders>
              <w:top w:val="nil"/>
              <w:bottom w:val="nil"/>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ab/>
            </w:r>
            <w:r w:rsidRPr="0027702F">
              <w:rPr>
                <w:sz w:val="18"/>
                <w:szCs w:val="18"/>
              </w:rPr>
              <w:tab/>
              <w:t>Offshore splash zones and soil-to-air interfaces must be coated</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rPr>
                <w:sz w:val="16"/>
                <w:szCs w:val="16"/>
              </w:rPr>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58"/>
        </w:trPr>
        <w:tc>
          <w:tcPr>
            <w:tcW w:w="869" w:type="dxa"/>
            <w:vMerge/>
            <w:shd w:val="clear" w:color="auto" w:fill="auto"/>
          </w:tcPr>
          <w:p w:rsidR="006037CC" w:rsidRPr="0027702F" w:rsidRDefault="006037CC" w:rsidP="007E2FC0">
            <w:pPr>
              <w:jc w:val="both"/>
              <w:rPr>
                <w:b/>
                <w:sz w:val="16"/>
                <w:szCs w:val="16"/>
              </w:rPr>
            </w:pPr>
          </w:p>
        </w:tc>
        <w:tc>
          <w:tcPr>
            <w:tcW w:w="8598" w:type="dxa"/>
            <w:tcBorders>
              <w:top w:val="nil"/>
              <w:bottom w:val="nil"/>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ab/>
              <w:t>(b)</w:t>
            </w:r>
            <w:r w:rsidRPr="0027702F">
              <w:rPr>
                <w:sz w:val="18"/>
                <w:szCs w:val="18"/>
              </w:rPr>
              <w:tab/>
              <w:t>Coating material must be suitable</w:t>
            </w:r>
          </w:p>
        </w:tc>
        <w:tc>
          <w:tcPr>
            <w:tcW w:w="359" w:type="dxa"/>
            <w:tcBorders>
              <w:top w:val="single" w:sz="6" w:space="0" w:color="auto"/>
              <w:bottom w:val="single" w:sz="6" w:space="0" w:color="auto"/>
            </w:tcBorders>
            <w:shd w:val="clear" w:color="auto" w:fill="auto"/>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58"/>
        </w:trPr>
        <w:tc>
          <w:tcPr>
            <w:tcW w:w="869" w:type="dxa"/>
            <w:vMerge/>
            <w:shd w:val="clear" w:color="auto" w:fill="auto"/>
          </w:tcPr>
          <w:p w:rsidR="006037CC" w:rsidRPr="0027702F" w:rsidRDefault="006037CC" w:rsidP="007E2FC0">
            <w:pPr>
              <w:jc w:val="both"/>
              <w:rPr>
                <w:b/>
                <w:sz w:val="16"/>
                <w:szCs w:val="16"/>
              </w:rPr>
            </w:pPr>
          </w:p>
        </w:tc>
        <w:tc>
          <w:tcPr>
            <w:tcW w:w="8598" w:type="dxa"/>
            <w:tcBorders>
              <w:top w:val="nil"/>
              <w:bottom w:val="nil"/>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ab/>
              <w:t>(c)</w:t>
            </w:r>
            <w:r w:rsidRPr="0027702F">
              <w:rPr>
                <w:sz w:val="18"/>
                <w:szCs w:val="18"/>
              </w:rPr>
              <w:tab/>
              <w:t>Coating is not required where operator has proven that corrosion will:</w:t>
            </w:r>
          </w:p>
        </w:tc>
        <w:tc>
          <w:tcPr>
            <w:tcW w:w="1455" w:type="dxa"/>
            <w:gridSpan w:val="4"/>
            <w:tcBorders>
              <w:top w:val="single" w:sz="6" w:space="0" w:color="auto"/>
              <w:bottom w:val="single" w:sz="6" w:space="0" w:color="auto"/>
            </w:tcBorders>
            <w:shd w:val="pct5" w:color="auto" w:fill="C0C0C0"/>
          </w:tcPr>
          <w:p w:rsidR="006037CC" w:rsidRPr="0027702F" w:rsidRDefault="006037CC" w:rsidP="007E2FC0">
            <w:pPr>
              <w:ind w:left="-108" w:right="-108"/>
              <w:jc w:val="center"/>
              <w:rPr>
                <w:sz w:val="16"/>
                <w:szCs w:val="16"/>
              </w:rPr>
            </w:pPr>
          </w:p>
        </w:tc>
      </w:tr>
      <w:tr w:rsidR="006037CC" w:rsidRPr="0027702F" w:rsidTr="006037CC">
        <w:trPr>
          <w:trHeight w:val="192"/>
        </w:trPr>
        <w:tc>
          <w:tcPr>
            <w:tcW w:w="869" w:type="dxa"/>
            <w:vMerge/>
            <w:shd w:val="clear" w:color="auto" w:fill="auto"/>
          </w:tcPr>
          <w:p w:rsidR="006037CC" w:rsidRPr="0027702F" w:rsidRDefault="006037CC" w:rsidP="007E2FC0">
            <w:pPr>
              <w:jc w:val="both"/>
              <w:rPr>
                <w:b/>
                <w:sz w:val="16"/>
                <w:szCs w:val="16"/>
              </w:rPr>
            </w:pPr>
          </w:p>
        </w:tc>
        <w:tc>
          <w:tcPr>
            <w:tcW w:w="8598" w:type="dxa"/>
            <w:tcBorders>
              <w:top w:val="nil"/>
              <w:bottom w:val="single" w:sz="8" w:space="0" w:color="auto"/>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ab/>
            </w:r>
            <w:r w:rsidRPr="0027702F">
              <w:rPr>
                <w:sz w:val="18"/>
                <w:szCs w:val="18"/>
              </w:rPr>
              <w:tab/>
              <w:t>(1)</w:t>
            </w:r>
            <w:r w:rsidRPr="0027702F">
              <w:rPr>
                <w:sz w:val="18"/>
                <w:szCs w:val="18"/>
              </w:rPr>
              <w:tab/>
              <w:t>Only be a light surface oxide, or</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187"/>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8" w:space="0" w:color="auto"/>
              <w:bottom w:val="single" w:sz="6" w:space="0" w:color="auto"/>
            </w:tcBorders>
            <w:shd w:val="clear" w:color="auto" w:fill="auto"/>
            <w:vAlign w:val="center"/>
          </w:tcPr>
          <w:p w:rsidR="006037CC" w:rsidRPr="0027702F" w:rsidRDefault="006037CC" w:rsidP="007E2FC0">
            <w:pPr>
              <w:tabs>
                <w:tab w:val="left" w:pos="1068"/>
                <w:tab w:val="left" w:pos="1454"/>
                <w:tab w:val="left" w:pos="1795"/>
              </w:tabs>
              <w:rPr>
                <w:sz w:val="18"/>
                <w:szCs w:val="18"/>
              </w:rPr>
            </w:pPr>
            <w:r w:rsidRPr="0027702F">
              <w:rPr>
                <w:sz w:val="18"/>
                <w:szCs w:val="18"/>
              </w:rPr>
              <w:tab/>
            </w:r>
            <w:r w:rsidRPr="0027702F">
              <w:rPr>
                <w:sz w:val="18"/>
                <w:szCs w:val="18"/>
              </w:rPr>
              <w:tab/>
              <w:t>(2)Not affect safe operation before next scheduled inspection</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Pr>
                <w:noProof/>
                <w:sz w:val="16"/>
                <w:szCs w:val="16"/>
              </w:rPr>
              <w:t xml:space="preserve">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6" w:space="0" w:color="auto"/>
              <w:bottom w:val="nil"/>
            </w:tcBorders>
            <w:shd w:val="clear" w:color="auto" w:fill="auto"/>
          </w:tcPr>
          <w:p w:rsidR="006037CC" w:rsidRPr="0027702F" w:rsidRDefault="006037CC" w:rsidP="007E2FC0">
            <w:pPr>
              <w:tabs>
                <w:tab w:val="left" w:pos="1068"/>
                <w:tab w:val="left" w:pos="1514"/>
                <w:tab w:val="left" w:pos="1795"/>
              </w:tabs>
              <w:jc w:val="both"/>
              <w:rPr>
                <w:b/>
                <w:sz w:val="18"/>
                <w:szCs w:val="18"/>
              </w:rPr>
            </w:pPr>
            <w:r w:rsidRPr="0027702F">
              <w:rPr>
                <w:sz w:val="18"/>
                <w:szCs w:val="18"/>
              </w:rPr>
              <w:t>.481</w:t>
            </w:r>
            <w:r w:rsidRPr="0027702F">
              <w:rPr>
                <w:sz w:val="18"/>
                <w:szCs w:val="18"/>
              </w:rPr>
              <w:tab/>
              <w:t>(a)</w:t>
            </w:r>
            <w:r w:rsidRPr="0027702F">
              <w:rPr>
                <w:sz w:val="18"/>
                <w:szCs w:val="18"/>
              </w:rPr>
              <w:tab/>
              <w:t>Atmospheric corrosion control monitoring (</w:t>
            </w:r>
            <w:r w:rsidRPr="0027702F">
              <w:rPr>
                <w:b/>
                <w:sz w:val="18"/>
                <w:szCs w:val="18"/>
              </w:rPr>
              <w:t>1 per 3 yrs/39 months onshore; 1 per yr/15 months</w:t>
            </w:r>
          </w:p>
          <w:p w:rsidR="006037CC" w:rsidRPr="0027702F" w:rsidRDefault="006037CC" w:rsidP="007E2FC0">
            <w:pPr>
              <w:tabs>
                <w:tab w:val="left" w:pos="1068"/>
                <w:tab w:val="left" w:pos="1514"/>
                <w:tab w:val="left" w:pos="1795"/>
              </w:tabs>
              <w:jc w:val="both"/>
              <w:rPr>
                <w:sz w:val="18"/>
                <w:szCs w:val="18"/>
              </w:rPr>
            </w:pPr>
            <w:r w:rsidRPr="0027702F">
              <w:rPr>
                <w:b/>
                <w:sz w:val="18"/>
                <w:szCs w:val="18"/>
              </w:rPr>
              <w:tab/>
            </w:r>
            <w:r w:rsidRPr="0027702F">
              <w:rPr>
                <w:b/>
                <w:sz w:val="18"/>
                <w:szCs w:val="18"/>
              </w:rPr>
              <w:tab/>
              <w:t>offshore</w:t>
            </w:r>
            <w:r w:rsidRPr="0027702F">
              <w:rPr>
                <w:sz w:val="18"/>
                <w:szCs w:val="18"/>
              </w:rPr>
              <w:t>)</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nil"/>
              <w:bottom w:val="nil"/>
            </w:tcBorders>
            <w:shd w:val="clear" w:color="auto" w:fill="auto"/>
          </w:tcPr>
          <w:p w:rsidR="006037CC" w:rsidRPr="0027702F" w:rsidRDefault="006037CC" w:rsidP="007E2FC0">
            <w:pPr>
              <w:tabs>
                <w:tab w:val="left" w:pos="1068"/>
                <w:tab w:val="left" w:pos="1514"/>
                <w:tab w:val="left" w:pos="1795"/>
              </w:tabs>
              <w:jc w:val="both"/>
              <w:rPr>
                <w:sz w:val="18"/>
                <w:szCs w:val="18"/>
              </w:rPr>
            </w:pPr>
            <w:r w:rsidRPr="0027702F">
              <w:rPr>
                <w:sz w:val="18"/>
                <w:szCs w:val="18"/>
              </w:rPr>
              <w:tab/>
              <w:t>(b)</w:t>
            </w:r>
            <w:r w:rsidRPr="0027702F">
              <w:rPr>
                <w:sz w:val="18"/>
                <w:szCs w:val="18"/>
              </w:rPr>
              <w:tab/>
              <w:t>Special attention required at soil/air interfaces, thermal insulation, under disbonded coating,</w:t>
            </w:r>
          </w:p>
          <w:p w:rsidR="006037CC" w:rsidRPr="0027702F" w:rsidRDefault="006037CC" w:rsidP="007E2FC0">
            <w:pPr>
              <w:tabs>
                <w:tab w:val="left" w:pos="1068"/>
                <w:tab w:val="left" w:pos="1514"/>
                <w:tab w:val="left" w:pos="1795"/>
              </w:tabs>
              <w:jc w:val="both"/>
              <w:rPr>
                <w:sz w:val="18"/>
                <w:szCs w:val="18"/>
              </w:rPr>
            </w:pPr>
            <w:r w:rsidRPr="0027702F">
              <w:rPr>
                <w:sz w:val="18"/>
                <w:szCs w:val="18"/>
              </w:rPr>
              <w:tab/>
            </w:r>
            <w:r w:rsidRPr="0027702F">
              <w:rPr>
                <w:sz w:val="18"/>
                <w:szCs w:val="18"/>
              </w:rPr>
              <w:tab/>
              <w:t>pipe supports, splash zones, deck penetrations, spans over water</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rPr>
                <w:sz w:val="16"/>
                <w:szCs w:val="16"/>
              </w:rPr>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nil"/>
              <w:bottom w:val="single" w:sz="6" w:space="0" w:color="auto"/>
            </w:tcBorders>
            <w:shd w:val="clear" w:color="auto" w:fill="auto"/>
          </w:tcPr>
          <w:p w:rsidR="006037CC" w:rsidRPr="0027702F" w:rsidRDefault="006037CC" w:rsidP="007E2FC0">
            <w:pPr>
              <w:tabs>
                <w:tab w:val="left" w:pos="1068"/>
                <w:tab w:val="left" w:pos="1514"/>
                <w:tab w:val="left" w:pos="1795"/>
              </w:tabs>
              <w:jc w:val="both"/>
              <w:rPr>
                <w:sz w:val="18"/>
                <w:szCs w:val="18"/>
              </w:rPr>
            </w:pPr>
            <w:r w:rsidRPr="0027702F">
              <w:rPr>
                <w:sz w:val="18"/>
                <w:szCs w:val="18"/>
              </w:rPr>
              <w:tab/>
              <w:t>(c)</w:t>
            </w:r>
            <w:r w:rsidRPr="0027702F">
              <w:rPr>
                <w:sz w:val="18"/>
                <w:szCs w:val="18"/>
              </w:rPr>
              <w:tab/>
              <w:t>Protection must be provided if atmospheric corrosion is found (</w:t>
            </w:r>
            <w:r w:rsidRPr="0027702F">
              <w:rPr>
                <w:b/>
                <w:sz w:val="18"/>
                <w:szCs w:val="18"/>
              </w:rPr>
              <w:t>per §192.479</w:t>
            </w:r>
            <w:r w:rsidRPr="0027702F">
              <w:rPr>
                <w:sz w:val="18"/>
                <w:szCs w:val="18"/>
              </w:rPr>
              <w:t>)</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rPr>
                <w:sz w:val="16"/>
                <w:szCs w:val="16"/>
              </w:rPr>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6" w:space="0" w:color="auto"/>
              <w:bottom w:val="single" w:sz="6" w:space="0" w:color="auto"/>
            </w:tcBorders>
            <w:shd w:val="clear" w:color="auto" w:fill="auto"/>
          </w:tcPr>
          <w:p w:rsidR="006037CC" w:rsidRPr="0027702F" w:rsidRDefault="006037CC" w:rsidP="007E2FC0">
            <w:pPr>
              <w:tabs>
                <w:tab w:val="left" w:pos="1068"/>
                <w:tab w:val="left" w:pos="1514"/>
                <w:tab w:val="left" w:pos="1795"/>
              </w:tabs>
              <w:jc w:val="both"/>
              <w:rPr>
                <w:sz w:val="18"/>
                <w:szCs w:val="18"/>
              </w:rPr>
            </w:pPr>
            <w:r w:rsidRPr="0027702F">
              <w:rPr>
                <w:sz w:val="18"/>
                <w:szCs w:val="18"/>
              </w:rPr>
              <w:t>.483</w:t>
            </w:r>
            <w:r w:rsidRPr="0027702F">
              <w:rPr>
                <w:sz w:val="18"/>
                <w:szCs w:val="18"/>
              </w:rPr>
              <w:tab/>
            </w:r>
            <w:r w:rsidRPr="0027702F">
              <w:rPr>
                <w:sz w:val="18"/>
                <w:szCs w:val="18"/>
              </w:rPr>
              <w:tab/>
              <w:t xml:space="preserve">Replacement and repaired pipe must be coated and cathodically protected (see code for </w:t>
            </w:r>
            <w:r w:rsidRPr="0027702F">
              <w:rPr>
                <w:sz w:val="18"/>
                <w:szCs w:val="18"/>
              </w:rPr>
              <w:tab/>
            </w:r>
            <w:r w:rsidRPr="0027702F">
              <w:rPr>
                <w:sz w:val="18"/>
                <w:szCs w:val="18"/>
              </w:rPr>
              <w:tab/>
            </w:r>
            <w:r w:rsidRPr="0027702F">
              <w:rPr>
                <w:sz w:val="18"/>
                <w:szCs w:val="18"/>
              </w:rPr>
              <w:tab/>
              <w:t>exceptions)</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6" w:space="0" w:color="auto"/>
              <w:bottom w:val="nil"/>
            </w:tcBorders>
            <w:shd w:val="clear" w:color="auto" w:fill="auto"/>
          </w:tcPr>
          <w:p w:rsidR="006037CC" w:rsidRPr="0027702F" w:rsidRDefault="006037CC" w:rsidP="007E2FC0">
            <w:pPr>
              <w:tabs>
                <w:tab w:val="left" w:pos="1068"/>
                <w:tab w:val="left" w:pos="1514"/>
                <w:tab w:val="left" w:pos="1795"/>
              </w:tabs>
              <w:ind w:left="1514" w:hanging="1514"/>
              <w:jc w:val="both"/>
              <w:rPr>
                <w:sz w:val="18"/>
                <w:szCs w:val="18"/>
              </w:rPr>
            </w:pPr>
            <w:r w:rsidRPr="0027702F">
              <w:rPr>
                <w:sz w:val="18"/>
                <w:szCs w:val="18"/>
              </w:rPr>
              <w:t>.485</w:t>
            </w:r>
            <w:r w:rsidRPr="0027702F">
              <w:rPr>
                <w:sz w:val="18"/>
                <w:szCs w:val="18"/>
              </w:rPr>
              <w:tab/>
              <w:t>(a)</w:t>
            </w:r>
            <w:r w:rsidRPr="0027702F">
              <w:rPr>
                <w:sz w:val="18"/>
                <w:szCs w:val="18"/>
              </w:rPr>
              <w:tab/>
              <w:t xml:space="preserve">Transmission:  Procedures to replace pipe or reduce the </w:t>
            </w:r>
            <w:r w:rsidRPr="0027702F">
              <w:rPr>
                <w:b/>
                <w:sz w:val="18"/>
                <w:szCs w:val="18"/>
              </w:rPr>
              <w:t>MAOP</w:t>
            </w:r>
            <w:r w:rsidRPr="0027702F">
              <w:rPr>
                <w:sz w:val="18"/>
                <w:szCs w:val="18"/>
              </w:rPr>
              <w:t xml:space="preserve"> if general corrosion has reduced the wall thickness?</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nil"/>
              <w:bottom w:val="nil"/>
            </w:tcBorders>
            <w:shd w:val="clear" w:color="auto" w:fill="auto"/>
          </w:tcPr>
          <w:p w:rsidR="006037CC" w:rsidRPr="0027702F" w:rsidRDefault="006037CC" w:rsidP="007E2FC0">
            <w:pPr>
              <w:tabs>
                <w:tab w:val="left" w:pos="1068"/>
                <w:tab w:val="left" w:pos="1514"/>
                <w:tab w:val="left" w:pos="1795"/>
              </w:tabs>
              <w:ind w:left="1514" w:hanging="1514"/>
              <w:jc w:val="both"/>
              <w:rPr>
                <w:sz w:val="18"/>
                <w:szCs w:val="18"/>
              </w:rPr>
            </w:pPr>
            <w:r w:rsidRPr="0027702F">
              <w:rPr>
                <w:sz w:val="18"/>
                <w:szCs w:val="18"/>
              </w:rPr>
              <w:tab/>
              <w:t>(b)</w:t>
            </w:r>
            <w:r w:rsidRPr="0027702F">
              <w:rPr>
                <w:sz w:val="18"/>
                <w:szCs w:val="18"/>
              </w:rPr>
              <w:tab/>
              <w:t xml:space="preserve">Transmission: Procedures to replace/repair pipe or reduce </w:t>
            </w:r>
            <w:r w:rsidRPr="0027702F">
              <w:rPr>
                <w:b/>
                <w:sz w:val="18"/>
                <w:szCs w:val="18"/>
              </w:rPr>
              <w:t>MAOP</w:t>
            </w:r>
            <w:r w:rsidRPr="0027702F">
              <w:rPr>
                <w:sz w:val="18"/>
                <w:szCs w:val="18"/>
              </w:rPr>
              <w:t xml:space="preserve"> if localized corrosion has reduced wall thickness (unless reliable engineering repair method exists)?</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rPr>
                <w:sz w:val="16"/>
                <w:szCs w:val="16"/>
              </w:rPr>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nil"/>
              <w:bottom w:val="single" w:sz="6" w:space="0" w:color="auto"/>
            </w:tcBorders>
            <w:shd w:val="clear" w:color="auto" w:fill="auto"/>
          </w:tcPr>
          <w:p w:rsidR="006037CC" w:rsidRPr="0027702F" w:rsidRDefault="006037CC" w:rsidP="007E2FC0">
            <w:pPr>
              <w:tabs>
                <w:tab w:val="left" w:pos="1068"/>
                <w:tab w:val="left" w:pos="1514"/>
                <w:tab w:val="left" w:pos="1795"/>
              </w:tabs>
              <w:jc w:val="both"/>
              <w:rPr>
                <w:sz w:val="18"/>
                <w:szCs w:val="18"/>
              </w:rPr>
            </w:pPr>
            <w:r w:rsidRPr="0027702F">
              <w:rPr>
                <w:sz w:val="18"/>
                <w:szCs w:val="18"/>
              </w:rPr>
              <w:tab/>
              <w:t>(c)</w:t>
            </w:r>
            <w:r w:rsidRPr="0027702F">
              <w:rPr>
                <w:sz w:val="18"/>
                <w:szCs w:val="18"/>
              </w:rPr>
              <w:tab/>
              <w:t xml:space="preserve">Transmission:  Procedures to use </w:t>
            </w:r>
            <w:r w:rsidRPr="0027702F">
              <w:rPr>
                <w:b/>
                <w:sz w:val="18"/>
                <w:szCs w:val="18"/>
              </w:rPr>
              <w:t>Rstreng</w:t>
            </w:r>
            <w:r w:rsidRPr="0027702F">
              <w:rPr>
                <w:sz w:val="18"/>
                <w:szCs w:val="18"/>
              </w:rPr>
              <w:t xml:space="preserve"> or </w:t>
            </w:r>
            <w:r w:rsidRPr="0027702F">
              <w:rPr>
                <w:b/>
                <w:sz w:val="18"/>
                <w:szCs w:val="18"/>
              </w:rPr>
              <w:t>B-31G</w:t>
            </w:r>
            <w:r w:rsidRPr="0027702F">
              <w:rPr>
                <w:sz w:val="18"/>
                <w:szCs w:val="18"/>
              </w:rPr>
              <w:t xml:space="preserve"> to determine remaining wall strength?</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rPr>
                <w:sz w:val="16"/>
                <w:szCs w:val="16"/>
              </w:rPr>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6037CC">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6" w:space="0" w:color="auto"/>
              <w:bottom w:val="single" w:sz="2" w:space="0" w:color="auto"/>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.487</w:t>
            </w:r>
            <w:r w:rsidRPr="0027702F">
              <w:rPr>
                <w:sz w:val="18"/>
                <w:szCs w:val="18"/>
              </w:rPr>
              <w:tab/>
              <w:t>Remedial measures (distribution lines other than cast iron or ductile iron)</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6037CC" w:rsidRPr="0027702F" w:rsidTr="00E175D0">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2" w:space="0" w:color="auto"/>
              <w:bottom w:val="single" w:sz="2" w:space="0" w:color="auto"/>
            </w:tcBorders>
            <w:shd w:val="clear" w:color="auto" w:fill="auto"/>
          </w:tcPr>
          <w:p w:rsidR="006037CC" w:rsidRPr="0027702F" w:rsidRDefault="006037CC" w:rsidP="007E2FC0">
            <w:pPr>
              <w:tabs>
                <w:tab w:val="left" w:pos="1068"/>
                <w:tab w:val="left" w:pos="1438"/>
                <w:tab w:val="left" w:pos="1795"/>
              </w:tabs>
              <w:jc w:val="both"/>
              <w:rPr>
                <w:sz w:val="18"/>
                <w:szCs w:val="18"/>
              </w:rPr>
            </w:pPr>
            <w:r w:rsidRPr="0027702F">
              <w:rPr>
                <w:sz w:val="18"/>
                <w:szCs w:val="18"/>
              </w:rPr>
              <w:t>.489</w:t>
            </w:r>
            <w:r w:rsidRPr="0027702F">
              <w:rPr>
                <w:sz w:val="18"/>
                <w:szCs w:val="18"/>
              </w:rPr>
              <w:tab/>
              <w:t>Remedial measures (cast iron and ductile iron pipelines)</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E175D0" w:rsidRPr="0027702F" w:rsidTr="00E175D0">
        <w:trPr>
          <w:trHeight w:val="278"/>
        </w:trPr>
        <w:tc>
          <w:tcPr>
            <w:tcW w:w="869" w:type="dxa"/>
            <w:vMerge/>
            <w:shd w:val="clear" w:color="auto" w:fill="auto"/>
          </w:tcPr>
          <w:p w:rsidR="006037CC" w:rsidRPr="0027702F" w:rsidRDefault="006037CC" w:rsidP="007E2FC0">
            <w:pPr>
              <w:jc w:val="both"/>
              <w:rPr>
                <w:b/>
                <w:sz w:val="16"/>
                <w:szCs w:val="16"/>
              </w:rPr>
            </w:pPr>
          </w:p>
        </w:tc>
        <w:tc>
          <w:tcPr>
            <w:tcW w:w="8598" w:type="dxa"/>
            <w:tcBorders>
              <w:top w:val="single" w:sz="2" w:space="0" w:color="auto"/>
              <w:bottom w:val="nil"/>
            </w:tcBorders>
            <w:shd w:val="clear" w:color="auto" w:fill="auto"/>
          </w:tcPr>
          <w:p w:rsidR="006037CC" w:rsidRPr="006037CC" w:rsidRDefault="006037CC" w:rsidP="006037CC">
            <w:pPr>
              <w:rPr>
                <w:sz w:val="18"/>
                <w:szCs w:val="18"/>
              </w:rPr>
            </w:pPr>
            <w:r w:rsidRPr="0027702F">
              <w:rPr>
                <w:sz w:val="18"/>
                <w:szCs w:val="18"/>
              </w:rPr>
              <w:t>.491</w:t>
            </w:r>
            <w:r w:rsidRPr="0027702F">
              <w:rPr>
                <w:sz w:val="18"/>
                <w:szCs w:val="18"/>
              </w:rPr>
              <w:tab/>
            </w:r>
            <w:r>
              <w:rPr>
                <w:sz w:val="18"/>
                <w:szCs w:val="18"/>
              </w:rPr>
              <w:t xml:space="preserve">        (a, b)  </w:t>
            </w:r>
            <w:r w:rsidRPr="006037CC">
              <w:rPr>
                <w:sz w:val="18"/>
                <w:szCs w:val="18"/>
              </w:rPr>
              <w:t xml:space="preserve">Do records or maps to show the location of cathodically protected piping, cathodic protection </w:t>
            </w:r>
          </w:p>
          <w:p w:rsidR="006037CC" w:rsidRPr="0027702F" w:rsidRDefault="006037CC" w:rsidP="006037CC">
            <w:pPr>
              <w:rPr>
                <w:sz w:val="18"/>
                <w:szCs w:val="18"/>
              </w:rPr>
            </w:pPr>
            <w:r w:rsidRPr="006037CC">
              <w:rPr>
                <w:sz w:val="18"/>
                <w:szCs w:val="18"/>
              </w:rPr>
              <w:t xml:space="preserve">             </w:t>
            </w:r>
            <w:r>
              <w:rPr>
                <w:sz w:val="18"/>
                <w:szCs w:val="18"/>
              </w:rPr>
              <w:t xml:space="preserve">                   </w:t>
            </w:r>
            <w:r w:rsidRPr="006037CC">
              <w:rPr>
                <w:sz w:val="18"/>
                <w:szCs w:val="18"/>
              </w:rPr>
              <w:t xml:space="preserve">  facilities, are they retained for as long as the pipeline remains in service?</w:t>
            </w:r>
          </w:p>
        </w:tc>
        <w:tc>
          <w:tcPr>
            <w:tcW w:w="359"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r w:rsidR="006037CC">
              <w:t xml:space="preserve"> </w:t>
            </w:r>
          </w:p>
        </w:tc>
        <w:tc>
          <w:tcPr>
            <w:tcW w:w="375"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0"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c>
          <w:tcPr>
            <w:tcW w:w="361" w:type="dxa"/>
            <w:tcBorders>
              <w:top w:val="single" w:sz="6" w:space="0" w:color="auto"/>
              <w:bottom w:val="single" w:sz="6" w:space="0" w:color="auto"/>
            </w:tcBorders>
            <w:shd w:val="clear" w:color="auto" w:fill="auto"/>
            <w:vAlign w:val="center"/>
          </w:tcPr>
          <w:p w:rsidR="006037CC"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6037CC" w:rsidRPr="0027702F">
              <w:rPr>
                <w:sz w:val="16"/>
                <w:szCs w:val="16"/>
              </w:rPr>
              <w:instrText xml:space="preserve"> FORMTEXT </w:instrText>
            </w:r>
            <w:r w:rsidRPr="0027702F">
              <w:rPr>
                <w:sz w:val="16"/>
                <w:szCs w:val="16"/>
              </w:rPr>
            </w:r>
            <w:r w:rsidRPr="0027702F">
              <w:rPr>
                <w:sz w:val="16"/>
                <w:szCs w:val="16"/>
              </w:rPr>
              <w:fldChar w:fldCharType="separate"/>
            </w:r>
            <w:r w:rsidR="006037CC" w:rsidRPr="0027702F">
              <w:rPr>
                <w:noProof/>
                <w:sz w:val="16"/>
                <w:szCs w:val="16"/>
              </w:rPr>
              <w:t> </w:t>
            </w:r>
            <w:r w:rsidR="006037CC" w:rsidRPr="0027702F">
              <w:rPr>
                <w:noProof/>
                <w:sz w:val="16"/>
                <w:szCs w:val="16"/>
              </w:rPr>
              <w:t> </w:t>
            </w:r>
            <w:r w:rsidR="006037CC" w:rsidRPr="0027702F">
              <w:rPr>
                <w:noProof/>
                <w:sz w:val="16"/>
                <w:szCs w:val="16"/>
              </w:rPr>
              <w:t> </w:t>
            </w:r>
            <w:r w:rsidRPr="0027702F">
              <w:rPr>
                <w:sz w:val="16"/>
                <w:szCs w:val="16"/>
              </w:rPr>
              <w:fldChar w:fldCharType="end"/>
            </w:r>
          </w:p>
        </w:tc>
      </w:tr>
      <w:tr w:rsidR="00E175D0" w:rsidRPr="0027702F" w:rsidTr="00E175D0">
        <w:trPr>
          <w:trHeight w:val="278"/>
        </w:trPr>
        <w:tc>
          <w:tcPr>
            <w:tcW w:w="869" w:type="dxa"/>
            <w:shd w:val="clear" w:color="auto" w:fill="auto"/>
          </w:tcPr>
          <w:p w:rsidR="00E175D0" w:rsidRPr="0027702F" w:rsidRDefault="00E175D0" w:rsidP="007E2FC0">
            <w:pPr>
              <w:jc w:val="both"/>
              <w:rPr>
                <w:b/>
                <w:sz w:val="16"/>
                <w:szCs w:val="16"/>
              </w:rPr>
            </w:pPr>
          </w:p>
        </w:tc>
        <w:tc>
          <w:tcPr>
            <w:tcW w:w="8598" w:type="dxa"/>
            <w:tcBorders>
              <w:top w:val="nil"/>
              <w:bottom w:val="single" w:sz="12" w:space="0" w:color="auto"/>
            </w:tcBorders>
            <w:shd w:val="clear" w:color="auto" w:fill="auto"/>
          </w:tcPr>
          <w:p w:rsidR="00E175D0" w:rsidRDefault="00E175D0" w:rsidP="006037CC">
            <w:pPr>
              <w:rPr>
                <w:sz w:val="18"/>
                <w:szCs w:val="18"/>
              </w:rPr>
            </w:pPr>
            <w:r>
              <w:rPr>
                <w:sz w:val="18"/>
                <w:szCs w:val="18"/>
              </w:rPr>
              <w:t xml:space="preserve">                        (c)      </w:t>
            </w:r>
            <w:r w:rsidRPr="006037CC">
              <w:rPr>
                <w:sz w:val="18"/>
                <w:szCs w:val="18"/>
              </w:rPr>
              <w:t xml:space="preserve">Are records of each test, survey, or inspection required by this subpart in sufficient detail to </w:t>
            </w:r>
          </w:p>
          <w:p w:rsidR="00E175D0" w:rsidRDefault="00E175D0" w:rsidP="006037CC">
            <w:pPr>
              <w:rPr>
                <w:sz w:val="18"/>
                <w:szCs w:val="18"/>
              </w:rPr>
            </w:pPr>
            <w:r>
              <w:rPr>
                <w:sz w:val="18"/>
                <w:szCs w:val="18"/>
              </w:rPr>
              <w:t xml:space="preserve">                                 </w:t>
            </w:r>
            <w:r w:rsidRPr="006037CC">
              <w:rPr>
                <w:sz w:val="18"/>
                <w:szCs w:val="18"/>
              </w:rPr>
              <w:t>demonstrate the adequacy of</w:t>
            </w:r>
            <w:r>
              <w:rPr>
                <w:sz w:val="18"/>
                <w:szCs w:val="18"/>
              </w:rPr>
              <w:t xml:space="preserve"> </w:t>
            </w:r>
            <w:r w:rsidRPr="006037CC">
              <w:rPr>
                <w:sz w:val="18"/>
                <w:szCs w:val="18"/>
              </w:rPr>
              <w:t>corrosion control measures or that a corrosive condition does not</w:t>
            </w:r>
            <w:r>
              <w:rPr>
                <w:sz w:val="18"/>
                <w:szCs w:val="18"/>
              </w:rPr>
              <w:t xml:space="preserve">          </w:t>
            </w:r>
          </w:p>
          <w:p w:rsidR="00E175D0" w:rsidRPr="0027702F" w:rsidRDefault="00E175D0" w:rsidP="006037CC">
            <w:pPr>
              <w:rPr>
                <w:sz w:val="18"/>
                <w:szCs w:val="18"/>
              </w:rPr>
            </w:pPr>
            <w:r>
              <w:rPr>
                <w:sz w:val="18"/>
                <w:szCs w:val="18"/>
              </w:rPr>
              <w:t xml:space="preserve">                                  </w:t>
            </w:r>
            <w:r w:rsidRPr="006037CC">
              <w:rPr>
                <w:sz w:val="18"/>
                <w:szCs w:val="18"/>
              </w:rPr>
              <w:t>exist?</w:t>
            </w:r>
          </w:p>
        </w:tc>
        <w:tc>
          <w:tcPr>
            <w:tcW w:w="359" w:type="dxa"/>
            <w:tcBorders>
              <w:top w:val="single" w:sz="6" w:space="0" w:color="auto"/>
              <w:bottom w:val="single" w:sz="12" w:space="0" w:color="auto"/>
            </w:tcBorders>
            <w:shd w:val="clear" w:color="auto" w:fill="auto"/>
            <w:vAlign w:val="center"/>
          </w:tcPr>
          <w:p w:rsidR="00E175D0"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E175D0" w:rsidRPr="0027702F">
              <w:rPr>
                <w:sz w:val="16"/>
                <w:szCs w:val="16"/>
              </w:rPr>
              <w:instrText xml:space="preserve"> FORMTEXT </w:instrText>
            </w:r>
            <w:r w:rsidRPr="0027702F">
              <w:rPr>
                <w:sz w:val="16"/>
                <w:szCs w:val="16"/>
              </w:rPr>
            </w:r>
            <w:r w:rsidRPr="0027702F">
              <w:rPr>
                <w:sz w:val="16"/>
                <w:szCs w:val="16"/>
              </w:rPr>
              <w:fldChar w:fldCharType="separate"/>
            </w:r>
            <w:r w:rsidR="00E175D0" w:rsidRPr="0027702F">
              <w:rPr>
                <w:noProof/>
                <w:sz w:val="16"/>
                <w:szCs w:val="16"/>
              </w:rPr>
              <w:t> </w:t>
            </w:r>
            <w:r w:rsidR="00E175D0" w:rsidRPr="0027702F">
              <w:rPr>
                <w:noProof/>
                <w:sz w:val="16"/>
                <w:szCs w:val="16"/>
              </w:rPr>
              <w:t> </w:t>
            </w:r>
            <w:r w:rsidR="00E175D0" w:rsidRPr="0027702F">
              <w:rPr>
                <w:noProof/>
                <w:sz w:val="16"/>
                <w:szCs w:val="16"/>
              </w:rPr>
              <w:t> </w:t>
            </w:r>
            <w:r w:rsidRPr="0027702F">
              <w:rPr>
                <w:sz w:val="16"/>
                <w:szCs w:val="16"/>
              </w:rPr>
              <w:fldChar w:fldCharType="end"/>
            </w:r>
            <w:r w:rsidR="00E175D0">
              <w:t xml:space="preserve"> </w:t>
            </w:r>
          </w:p>
        </w:tc>
        <w:tc>
          <w:tcPr>
            <w:tcW w:w="375" w:type="dxa"/>
            <w:tcBorders>
              <w:top w:val="single" w:sz="6" w:space="0" w:color="auto"/>
              <w:bottom w:val="single" w:sz="12" w:space="0" w:color="auto"/>
            </w:tcBorders>
            <w:shd w:val="clear" w:color="auto" w:fill="auto"/>
            <w:vAlign w:val="center"/>
          </w:tcPr>
          <w:p w:rsidR="00E175D0"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E175D0" w:rsidRPr="0027702F">
              <w:rPr>
                <w:sz w:val="16"/>
                <w:szCs w:val="16"/>
              </w:rPr>
              <w:instrText xml:space="preserve"> FORMTEXT </w:instrText>
            </w:r>
            <w:r w:rsidRPr="0027702F">
              <w:rPr>
                <w:sz w:val="16"/>
                <w:szCs w:val="16"/>
              </w:rPr>
            </w:r>
            <w:r w:rsidRPr="0027702F">
              <w:rPr>
                <w:sz w:val="16"/>
                <w:szCs w:val="16"/>
              </w:rPr>
              <w:fldChar w:fldCharType="separate"/>
            </w:r>
            <w:r w:rsidR="00E175D0" w:rsidRPr="0027702F">
              <w:rPr>
                <w:noProof/>
                <w:sz w:val="16"/>
                <w:szCs w:val="16"/>
              </w:rPr>
              <w:t> </w:t>
            </w:r>
            <w:r w:rsidR="00E175D0" w:rsidRPr="0027702F">
              <w:rPr>
                <w:noProof/>
                <w:sz w:val="16"/>
                <w:szCs w:val="16"/>
              </w:rPr>
              <w:t> </w:t>
            </w:r>
            <w:r w:rsidR="00E175D0" w:rsidRPr="0027702F">
              <w:rPr>
                <w:noProof/>
                <w:sz w:val="16"/>
                <w:szCs w:val="16"/>
              </w:rPr>
              <w:t> </w:t>
            </w:r>
            <w:r w:rsidRPr="0027702F">
              <w:rPr>
                <w:sz w:val="16"/>
                <w:szCs w:val="16"/>
              </w:rPr>
              <w:fldChar w:fldCharType="end"/>
            </w:r>
          </w:p>
        </w:tc>
        <w:tc>
          <w:tcPr>
            <w:tcW w:w="360" w:type="dxa"/>
            <w:tcBorders>
              <w:top w:val="single" w:sz="6" w:space="0" w:color="auto"/>
              <w:bottom w:val="single" w:sz="12" w:space="0" w:color="auto"/>
            </w:tcBorders>
            <w:shd w:val="clear" w:color="auto" w:fill="auto"/>
            <w:vAlign w:val="center"/>
          </w:tcPr>
          <w:p w:rsidR="00E175D0"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E175D0" w:rsidRPr="0027702F">
              <w:rPr>
                <w:sz w:val="16"/>
                <w:szCs w:val="16"/>
              </w:rPr>
              <w:instrText xml:space="preserve"> FORMTEXT </w:instrText>
            </w:r>
            <w:r w:rsidRPr="0027702F">
              <w:rPr>
                <w:sz w:val="16"/>
                <w:szCs w:val="16"/>
              </w:rPr>
            </w:r>
            <w:r w:rsidRPr="0027702F">
              <w:rPr>
                <w:sz w:val="16"/>
                <w:szCs w:val="16"/>
              </w:rPr>
              <w:fldChar w:fldCharType="separate"/>
            </w:r>
            <w:r w:rsidR="00E175D0" w:rsidRPr="0027702F">
              <w:rPr>
                <w:noProof/>
                <w:sz w:val="16"/>
                <w:szCs w:val="16"/>
              </w:rPr>
              <w:t> </w:t>
            </w:r>
            <w:r w:rsidR="00E175D0" w:rsidRPr="0027702F">
              <w:rPr>
                <w:noProof/>
                <w:sz w:val="16"/>
                <w:szCs w:val="16"/>
              </w:rPr>
              <w:t> </w:t>
            </w:r>
            <w:r w:rsidR="00E175D0" w:rsidRPr="0027702F">
              <w:rPr>
                <w:noProof/>
                <w:sz w:val="16"/>
                <w:szCs w:val="16"/>
              </w:rPr>
              <w:t> </w:t>
            </w:r>
            <w:r w:rsidRPr="0027702F">
              <w:rPr>
                <w:sz w:val="16"/>
                <w:szCs w:val="16"/>
              </w:rPr>
              <w:fldChar w:fldCharType="end"/>
            </w:r>
          </w:p>
        </w:tc>
        <w:tc>
          <w:tcPr>
            <w:tcW w:w="361" w:type="dxa"/>
            <w:tcBorders>
              <w:top w:val="single" w:sz="6" w:space="0" w:color="auto"/>
              <w:bottom w:val="single" w:sz="12" w:space="0" w:color="auto"/>
            </w:tcBorders>
            <w:shd w:val="clear" w:color="auto" w:fill="auto"/>
            <w:vAlign w:val="center"/>
          </w:tcPr>
          <w:p w:rsidR="00E175D0" w:rsidRPr="0027702F" w:rsidRDefault="00947499" w:rsidP="007E2FC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E175D0" w:rsidRPr="0027702F">
              <w:rPr>
                <w:sz w:val="16"/>
                <w:szCs w:val="16"/>
              </w:rPr>
              <w:instrText xml:space="preserve"> FORMTEXT </w:instrText>
            </w:r>
            <w:r w:rsidRPr="0027702F">
              <w:rPr>
                <w:sz w:val="16"/>
                <w:szCs w:val="16"/>
              </w:rPr>
            </w:r>
            <w:r w:rsidRPr="0027702F">
              <w:rPr>
                <w:sz w:val="16"/>
                <w:szCs w:val="16"/>
              </w:rPr>
              <w:fldChar w:fldCharType="separate"/>
            </w:r>
            <w:r w:rsidR="00E175D0" w:rsidRPr="0027702F">
              <w:rPr>
                <w:noProof/>
                <w:sz w:val="16"/>
                <w:szCs w:val="16"/>
              </w:rPr>
              <w:t> </w:t>
            </w:r>
            <w:r w:rsidR="00E175D0" w:rsidRPr="0027702F">
              <w:rPr>
                <w:noProof/>
                <w:sz w:val="16"/>
                <w:szCs w:val="16"/>
              </w:rPr>
              <w:t> </w:t>
            </w:r>
            <w:r w:rsidR="00E175D0" w:rsidRPr="0027702F">
              <w:rPr>
                <w:noProof/>
                <w:sz w:val="16"/>
                <w:szCs w:val="16"/>
              </w:rPr>
              <w:t> </w:t>
            </w:r>
            <w:r w:rsidRPr="0027702F">
              <w:rPr>
                <w:sz w:val="16"/>
                <w:szCs w:val="16"/>
              </w:rPr>
              <w:fldChar w:fldCharType="end"/>
            </w:r>
          </w:p>
        </w:tc>
      </w:tr>
    </w:tbl>
    <w:p w:rsidR="007432A2" w:rsidRDefault="007432A2" w:rsidP="00317232">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24"/>
          <w:szCs w:val="24"/>
        </w:rPr>
      </w:pPr>
    </w:p>
    <w:tbl>
      <w:tblPr>
        <w:tblW w:w="11070" w:type="dxa"/>
        <w:tblInd w:w="-6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070"/>
      </w:tblGrid>
      <w:tr w:rsidR="00317232" w:rsidRPr="001E366A" w:rsidTr="00317232">
        <w:trPr>
          <w:tblHeader/>
        </w:trPr>
        <w:tc>
          <w:tcPr>
            <w:tcW w:w="11070" w:type="dxa"/>
          </w:tcPr>
          <w:p w:rsidR="00317232" w:rsidRPr="00D9577F" w:rsidRDefault="00317232" w:rsidP="007F5147">
            <w:pPr>
              <w:jc w:val="both"/>
              <w:rPr>
                <w:i/>
                <w:sz w:val="18"/>
                <w:szCs w:val="18"/>
              </w:rPr>
            </w:pPr>
            <w:r w:rsidRPr="00D9577F">
              <w:rPr>
                <w:b/>
                <w:sz w:val="18"/>
                <w:szCs w:val="18"/>
              </w:rPr>
              <w:t xml:space="preserve">Comments: </w:t>
            </w:r>
          </w:p>
        </w:tc>
      </w:tr>
      <w:tr w:rsidR="00317232" w:rsidRPr="001E366A" w:rsidTr="00EA52F5">
        <w:trPr>
          <w:trHeight w:val="1260"/>
        </w:trPr>
        <w:tc>
          <w:tcPr>
            <w:tcW w:w="11070" w:type="dxa"/>
          </w:tcPr>
          <w:p w:rsidR="00317232" w:rsidRPr="00D9577F" w:rsidRDefault="00735D48" w:rsidP="007F5147">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7232" w:rsidRDefault="00317232" w:rsidP="0061317A">
      <w:pPr>
        <w:rPr>
          <w:color w:val="000000"/>
          <w:sz w:val="16"/>
          <w:szCs w:val="16"/>
        </w:rPr>
      </w:pPr>
    </w:p>
    <w:p w:rsidR="006D7D69" w:rsidRDefault="006D7D69" w:rsidP="0061317A">
      <w:pPr>
        <w:rPr>
          <w:color w:val="000000"/>
          <w:sz w:val="16"/>
          <w:szCs w:val="16"/>
        </w:rPr>
      </w:pPr>
    </w:p>
    <w:p w:rsidR="006D7D69" w:rsidRDefault="006D7D69" w:rsidP="0061317A">
      <w:pPr>
        <w:rPr>
          <w:color w:val="000000"/>
          <w:sz w:val="16"/>
          <w:szCs w:val="16"/>
        </w:rPr>
      </w:pPr>
    </w:p>
    <w:p w:rsidR="006D7D69" w:rsidRDefault="006D7D69" w:rsidP="0061317A">
      <w:pPr>
        <w:rPr>
          <w:color w:val="000000"/>
          <w:sz w:val="16"/>
          <w:szCs w:val="16"/>
        </w:rPr>
      </w:pPr>
    </w:p>
    <w:p w:rsidR="00A31BDF" w:rsidRDefault="00A31BDF">
      <w:pPr>
        <w:autoSpaceDE/>
        <w:autoSpaceDN/>
        <w:adjustRightInd/>
        <w:rPr>
          <w:color w:val="000000"/>
          <w:sz w:val="16"/>
          <w:szCs w:val="16"/>
        </w:rPr>
      </w:pPr>
      <w:r>
        <w:rPr>
          <w:color w:val="000000"/>
          <w:sz w:val="16"/>
          <w:szCs w:val="16"/>
        </w:rPr>
        <w:br w:type="page"/>
      </w:r>
    </w:p>
    <w:tbl>
      <w:tblPr>
        <w:tblW w:w="11136" w:type="dxa"/>
        <w:jc w:val="center"/>
        <w:tblInd w:w="-192" w:type="dxa"/>
        <w:tblLayout w:type="fixed"/>
        <w:tblCellMar>
          <w:left w:w="0" w:type="dxa"/>
          <w:right w:w="0" w:type="dxa"/>
        </w:tblCellMar>
        <w:tblLook w:val="0000" w:firstRow="0" w:lastRow="0" w:firstColumn="0" w:lastColumn="0" w:noHBand="0" w:noVBand="0"/>
      </w:tblPr>
      <w:tblGrid>
        <w:gridCol w:w="1166"/>
        <w:gridCol w:w="7762"/>
        <w:gridCol w:w="600"/>
        <w:gridCol w:w="600"/>
        <w:gridCol w:w="522"/>
        <w:gridCol w:w="486"/>
      </w:tblGrid>
      <w:tr w:rsidR="00E35F9A" w:rsidRPr="00A37160">
        <w:trPr>
          <w:cantSplit/>
          <w:trHeight w:hRule="exact" w:val="302"/>
          <w:tblHeader/>
          <w:jc w:val="center"/>
        </w:trPr>
        <w:tc>
          <w:tcPr>
            <w:tcW w:w="1166" w:type="dxa"/>
            <w:tcBorders>
              <w:top w:val="single" w:sz="12" w:space="0" w:color="000000"/>
              <w:left w:val="single" w:sz="12" w:space="0" w:color="000000"/>
              <w:right w:val="nil"/>
            </w:tcBorders>
            <w:tcMar>
              <w:left w:w="72" w:type="dxa"/>
              <w:right w:w="72" w:type="dxa"/>
            </w:tcMar>
            <w:vAlign w:val="center"/>
          </w:tcPr>
          <w:p w:rsidR="00E35F9A" w:rsidRPr="00E35F9A" w:rsidRDefault="00E35F9A" w:rsidP="004E384A">
            <w:pPr>
              <w:rPr>
                <w:b/>
                <w:color w:val="000000"/>
                <w:sz w:val="18"/>
                <w:szCs w:val="18"/>
              </w:rPr>
            </w:pPr>
            <w:r w:rsidRPr="00E35F9A">
              <w:rPr>
                <w:b/>
                <w:color w:val="000000"/>
                <w:sz w:val="18"/>
                <w:szCs w:val="18"/>
              </w:rPr>
              <w:t>.801 - .809</w:t>
            </w:r>
          </w:p>
        </w:tc>
        <w:tc>
          <w:tcPr>
            <w:tcW w:w="7762" w:type="dxa"/>
            <w:tcBorders>
              <w:top w:val="single" w:sz="12" w:space="0" w:color="000000"/>
              <w:left w:val="single" w:sz="6" w:space="0" w:color="000000"/>
              <w:bottom w:val="single" w:sz="6" w:space="0" w:color="000000"/>
              <w:right w:val="nil"/>
            </w:tcBorders>
            <w:tcMar>
              <w:left w:w="72" w:type="dxa"/>
              <w:right w:w="72" w:type="dxa"/>
            </w:tcMar>
            <w:vAlign w:val="center"/>
          </w:tcPr>
          <w:p w:rsidR="00E35F9A" w:rsidRPr="00E35F9A" w:rsidRDefault="00E35F9A" w:rsidP="004E384A">
            <w:pPr>
              <w:jc w:val="center"/>
              <w:rPr>
                <w:color w:val="000000"/>
                <w:sz w:val="18"/>
                <w:szCs w:val="18"/>
              </w:rPr>
            </w:pPr>
            <w:r>
              <w:rPr>
                <w:b/>
                <w:bCs/>
                <w:color w:val="000000"/>
                <w:sz w:val="18"/>
                <w:szCs w:val="18"/>
              </w:rPr>
              <w:t>OPERATOR QUALIFICATION FIELD VERIFICATION</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35F9A" w:rsidRPr="00A37160" w:rsidRDefault="00E35F9A" w:rsidP="004E384A">
            <w:pPr>
              <w:spacing w:before="1"/>
              <w:jc w:val="center"/>
              <w:rPr>
                <w:color w:val="000000"/>
                <w:sz w:val="18"/>
                <w:szCs w:val="18"/>
              </w:rPr>
            </w:pPr>
            <w:r w:rsidRPr="00A37160">
              <w:rPr>
                <w:b/>
                <w:bCs/>
                <w:color w:val="000000"/>
                <w:sz w:val="18"/>
                <w:szCs w:val="18"/>
              </w:rPr>
              <w:t>S</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U</w:t>
            </w:r>
          </w:p>
        </w:tc>
        <w:tc>
          <w:tcPr>
            <w:tcW w:w="522"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N/A</w:t>
            </w:r>
          </w:p>
        </w:tc>
        <w:tc>
          <w:tcPr>
            <w:tcW w:w="486" w:type="dxa"/>
            <w:tcBorders>
              <w:top w:val="single" w:sz="12" w:space="0" w:color="000000"/>
              <w:left w:val="single" w:sz="6" w:space="0" w:color="000000"/>
              <w:bottom w:val="single" w:sz="6" w:space="0" w:color="000000"/>
              <w:right w:val="single" w:sz="12"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N/C</w:t>
            </w:r>
          </w:p>
        </w:tc>
      </w:tr>
      <w:tr w:rsidR="003D4EF8" w:rsidRPr="00A37160" w:rsidTr="00A40CA2">
        <w:trPr>
          <w:cantSplit/>
          <w:trHeight w:hRule="exact" w:val="555"/>
          <w:jc w:val="center"/>
        </w:trPr>
        <w:tc>
          <w:tcPr>
            <w:tcW w:w="1166" w:type="dxa"/>
            <w:tcBorders>
              <w:left w:val="single" w:sz="12" w:space="0" w:color="000000"/>
              <w:bottom w:val="single" w:sz="6" w:space="0" w:color="000000"/>
              <w:right w:val="nil"/>
            </w:tcBorders>
            <w:tcMar>
              <w:left w:w="72" w:type="dxa"/>
              <w:right w:w="72" w:type="dxa"/>
            </w:tcMar>
            <w:vAlign w:val="center"/>
          </w:tcPr>
          <w:p w:rsidR="003D4EF8" w:rsidRPr="00A37160" w:rsidRDefault="00947499" w:rsidP="004E384A">
            <w:pPr>
              <w:spacing w:before="30" w:after="4"/>
              <w:rPr>
                <w:color w:val="000000"/>
                <w:sz w:val="18"/>
                <w:szCs w:val="18"/>
              </w:rPr>
            </w:pPr>
            <w:r w:rsidRPr="00A37160">
              <w:rPr>
                <w:color w:val="000000"/>
                <w:sz w:val="18"/>
                <w:szCs w:val="18"/>
                <w:lang w:val="en-CA"/>
              </w:rPr>
              <w:fldChar w:fldCharType="begin"/>
            </w:r>
            <w:r w:rsidR="003D4EF8"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7762"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Default="003D4EF8" w:rsidP="004E384A">
            <w:pPr>
              <w:tabs>
                <w:tab w:val="left" w:pos="1068"/>
                <w:tab w:val="left" w:pos="1438"/>
                <w:tab w:val="left" w:pos="1795"/>
              </w:tabs>
              <w:rPr>
                <w:color w:val="000000"/>
                <w:sz w:val="18"/>
                <w:szCs w:val="18"/>
              </w:rPr>
            </w:pPr>
            <w:r w:rsidRPr="001A0175">
              <w:rPr>
                <w:color w:val="000000"/>
                <w:sz w:val="18"/>
                <w:szCs w:val="18"/>
              </w:rPr>
              <w:t>Operator Qualification - Use PHMSA Form 15 Operator Qualification Field Inspection Protocol Form</w:t>
            </w:r>
            <w:r>
              <w:rPr>
                <w:color w:val="000000"/>
                <w:sz w:val="18"/>
                <w:szCs w:val="18"/>
              </w:rPr>
              <w:t xml:space="preserve"> if applicable to the project.</w:t>
            </w:r>
          </w:p>
          <w:p w:rsidR="003D4EF8" w:rsidRDefault="003D4EF8" w:rsidP="004E384A">
            <w:pPr>
              <w:tabs>
                <w:tab w:val="left" w:pos="1068"/>
                <w:tab w:val="left" w:pos="1438"/>
                <w:tab w:val="left" w:pos="1795"/>
              </w:tabs>
              <w:rPr>
                <w:color w:val="000000"/>
                <w:sz w:val="18"/>
                <w:szCs w:val="18"/>
              </w:rPr>
            </w:pPr>
          </w:p>
          <w:p w:rsidR="003D4EF8" w:rsidRPr="001A0175" w:rsidRDefault="003D4EF8" w:rsidP="004E384A">
            <w:pPr>
              <w:tabs>
                <w:tab w:val="left" w:pos="1068"/>
                <w:tab w:val="left" w:pos="1438"/>
                <w:tab w:val="left" w:pos="1795"/>
              </w:tabs>
              <w:rPr>
                <w:color w:val="000000"/>
                <w:sz w:val="18"/>
                <w:szCs w:val="18"/>
              </w:rPr>
            </w:pP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3D4EF8" w:rsidRPr="0027702F" w:rsidRDefault="00947499" w:rsidP="00C7155E">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3D4EF8" w:rsidRPr="0027702F">
              <w:rPr>
                <w:sz w:val="16"/>
                <w:szCs w:val="16"/>
              </w:rPr>
              <w:instrText xml:space="preserve"> FORMTEXT </w:instrText>
            </w:r>
            <w:r w:rsidRPr="0027702F">
              <w:rPr>
                <w:sz w:val="16"/>
                <w:szCs w:val="16"/>
              </w:rPr>
            </w:r>
            <w:r w:rsidRPr="0027702F">
              <w:rPr>
                <w:sz w:val="16"/>
                <w:szCs w:val="16"/>
              </w:rPr>
              <w:fldChar w:fldCharType="separate"/>
            </w:r>
            <w:r w:rsidR="003D4EF8" w:rsidRPr="0027702F">
              <w:rPr>
                <w:noProof/>
                <w:sz w:val="16"/>
                <w:szCs w:val="16"/>
              </w:rPr>
              <w:t> </w:t>
            </w:r>
            <w:r w:rsidR="003D4EF8" w:rsidRPr="0027702F">
              <w:rPr>
                <w:noProof/>
                <w:sz w:val="16"/>
                <w:szCs w:val="16"/>
              </w:rPr>
              <w:t> </w:t>
            </w:r>
            <w:r w:rsidR="003D4EF8" w:rsidRPr="0027702F">
              <w:rPr>
                <w:noProof/>
                <w:sz w:val="16"/>
                <w:szCs w:val="16"/>
              </w:rPr>
              <w:t> </w:t>
            </w:r>
            <w:r w:rsidRPr="0027702F">
              <w:rPr>
                <w:sz w:val="16"/>
                <w:szCs w:val="16"/>
              </w:rPr>
              <w:fldChar w:fldCharType="end"/>
            </w:r>
            <w:r w:rsidR="003D4EF8">
              <w:t xml:space="preserve"> </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3D4EF8" w:rsidRPr="0027702F" w:rsidRDefault="00947499" w:rsidP="00C7155E">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3D4EF8" w:rsidRPr="0027702F">
              <w:rPr>
                <w:sz w:val="16"/>
                <w:szCs w:val="16"/>
              </w:rPr>
              <w:instrText xml:space="preserve"> FORMTEXT </w:instrText>
            </w:r>
            <w:r w:rsidRPr="0027702F">
              <w:rPr>
                <w:sz w:val="16"/>
                <w:szCs w:val="16"/>
              </w:rPr>
            </w:r>
            <w:r w:rsidRPr="0027702F">
              <w:rPr>
                <w:sz w:val="16"/>
                <w:szCs w:val="16"/>
              </w:rPr>
              <w:fldChar w:fldCharType="separate"/>
            </w:r>
            <w:r w:rsidR="003D4EF8" w:rsidRPr="0027702F">
              <w:rPr>
                <w:noProof/>
                <w:sz w:val="16"/>
                <w:szCs w:val="16"/>
              </w:rPr>
              <w:t> </w:t>
            </w:r>
            <w:r w:rsidR="003D4EF8" w:rsidRPr="0027702F">
              <w:rPr>
                <w:noProof/>
                <w:sz w:val="16"/>
                <w:szCs w:val="16"/>
              </w:rPr>
              <w:t> </w:t>
            </w:r>
            <w:r w:rsidR="003D4EF8" w:rsidRPr="0027702F">
              <w:rPr>
                <w:noProof/>
                <w:sz w:val="16"/>
                <w:szCs w:val="16"/>
              </w:rPr>
              <w:t> </w:t>
            </w:r>
            <w:r w:rsidRPr="0027702F">
              <w:rPr>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3D4EF8" w:rsidRPr="0027702F" w:rsidRDefault="00947499" w:rsidP="00C7155E">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3D4EF8" w:rsidRPr="0027702F">
              <w:rPr>
                <w:sz w:val="16"/>
                <w:szCs w:val="16"/>
              </w:rPr>
              <w:instrText xml:space="preserve"> FORMTEXT </w:instrText>
            </w:r>
            <w:r w:rsidRPr="0027702F">
              <w:rPr>
                <w:sz w:val="16"/>
                <w:szCs w:val="16"/>
              </w:rPr>
            </w:r>
            <w:r w:rsidRPr="0027702F">
              <w:rPr>
                <w:sz w:val="16"/>
                <w:szCs w:val="16"/>
              </w:rPr>
              <w:fldChar w:fldCharType="separate"/>
            </w:r>
            <w:r w:rsidR="003D4EF8" w:rsidRPr="0027702F">
              <w:rPr>
                <w:noProof/>
                <w:sz w:val="16"/>
                <w:szCs w:val="16"/>
              </w:rPr>
              <w:t> </w:t>
            </w:r>
            <w:r w:rsidR="003D4EF8" w:rsidRPr="0027702F">
              <w:rPr>
                <w:noProof/>
                <w:sz w:val="16"/>
                <w:szCs w:val="16"/>
              </w:rPr>
              <w:t> </w:t>
            </w:r>
            <w:r w:rsidR="003D4EF8" w:rsidRPr="0027702F">
              <w:rPr>
                <w:noProof/>
                <w:sz w:val="16"/>
                <w:szCs w:val="16"/>
              </w:rPr>
              <w:t> </w:t>
            </w:r>
            <w:r w:rsidRPr="0027702F">
              <w:rPr>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3D4EF8" w:rsidRPr="0027702F" w:rsidRDefault="00947499" w:rsidP="00C7155E">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3D4EF8" w:rsidRPr="0027702F">
              <w:rPr>
                <w:sz w:val="16"/>
                <w:szCs w:val="16"/>
              </w:rPr>
              <w:instrText xml:space="preserve"> FORMTEXT </w:instrText>
            </w:r>
            <w:r w:rsidRPr="0027702F">
              <w:rPr>
                <w:sz w:val="16"/>
                <w:szCs w:val="16"/>
              </w:rPr>
            </w:r>
            <w:r w:rsidRPr="0027702F">
              <w:rPr>
                <w:sz w:val="16"/>
                <w:szCs w:val="16"/>
              </w:rPr>
              <w:fldChar w:fldCharType="separate"/>
            </w:r>
            <w:r w:rsidR="003D4EF8" w:rsidRPr="0027702F">
              <w:rPr>
                <w:noProof/>
                <w:sz w:val="16"/>
                <w:szCs w:val="16"/>
              </w:rPr>
              <w:t> </w:t>
            </w:r>
            <w:r w:rsidR="003D4EF8" w:rsidRPr="0027702F">
              <w:rPr>
                <w:noProof/>
                <w:sz w:val="16"/>
                <w:szCs w:val="16"/>
              </w:rPr>
              <w:t> </w:t>
            </w:r>
            <w:r w:rsidR="003D4EF8" w:rsidRPr="0027702F">
              <w:rPr>
                <w:noProof/>
                <w:sz w:val="16"/>
                <w:szCs w:val="16"/>
              </w:rPr>
              <w:t> </w:t>
            </w:r>
            <w:r w:rsidRPr="0027702F">
              <w:rPr>
                <w:sz w:val="16"/>
                <w:szCs w:val="16"/>
              </w:rPr>
              <w:fldChar w:fldCharType="end"/>
            </w:r>
          </w:p>
        </w:tc>
      </w:tr>
      <w:tr w:rsidR="003D4EF8" w:rsidRPr="00A37160" w:rsidTr="00A40CA2">
        <w:trPr>
          <w:cantSplit/>
          <w:trHeight w:hRule="exact" w:val="786"/>
          <w:jc w:val="center"/>
        </w:trPr>
        <w:tc>
          <w:tcPr>
            <w:tcW w:w="1166" w:type="dxa"/>
            <w:tcBorders>
              <w:top w:val="single" w:sz="6" w:space="0" w:color="000000"/>
              <w:left w:val="single" w:sz="12" w:space="0" w:color="000000"/>
              <w:bottom w:val="single" w:sz="12" w:space="0" w:color="000000"/>
              <w:right w:val="nil"/>
            </w:tcBorders>
            <w:tcMar>
              <w:left w:w="72" w:type="dxa"/>
              <w:right w:w="72" w:type="dxa"/>
            </w:tcMar>
            <w:vAlign w:val="center"/>
          </w:tcPr>
          <w:p w:rsidR="003D4EF8" w:rsidRPr="004639A9" w:rsidRDefault="003D4EF8" w:rsidP="00DC0847">
            <w:pPr>
              <w:spacing w:before="30" w:after="4"/>
              <w:rPr>
                <w:b/>
                <w:sz w:val="18"/>
                <w:szCs w:val="18"/>
                <w:lang w:val="en-CA"/>
              </w:rPr>
            </w:pPr>
            <w:r w:rsidRPr="004639A9">
              <w:rPr>
                <w:b/>
                <w:sz w:val="18"/>
                <w:szCs w:val="18"/>
                <w:lang w:val="en-CA"/>
              </w:rPr>
              <w:t>.620</w:t>
            </w:r>
            <w:r w:rsidR="00947499" w:rsidRPr="004639A9">
              <w:rPr>
                <w:b/>
                <w:sz w:val="18"/>
                <w:szCs w:val="18"/>
                <w:lang w:val="en-CA"/>
              </w:rPr>
              <w:fldChar w:fldCharType="begin"/>
            </w:r>
            <w:r w:rsidRPr="004639A9">
              <w:rPr>
                <w:b/>
                <w:sz w:val="18"/>
                <w:szCs w:val="18"/>
                <w:lang w:val="en-CA"/>
              </w:rPr>
              <w:instrText xml:space="preserve"> SEQ CHAPTER \h \r 1</w:instrText>
            </w:r>
            <w:r w:rsidR="00947499" w:rsidRPr="004639A9">
              <w:rPr>
                <w:b/>
                <w:sz w:val="18"/>
                <w:szCs w:val="18"/>
                <w:lang w:val="en-CA"/>
              </w:rPr>
              <w:fldChar w:fldCharType="end"/>
            </w:r>
          </w:p>
        </w:tc>
        <w:tc>
          <w:tcPr>
            <w:tcW w:w="7762" w:type="dxa"/>
            <w:tcBorders>
              <w:top w:val="single" w:sz="6" w:space="0" w:color="000000"/>
              <w:left w:val="single" w:sz="6" w:space="0" w:color="000000"/>
              <w:bottom w:val="single" w:sz="12" w:space="0" w:color="000000"/>
              <w:right w:val="nil"/>
            </w:tcBorders>
            <w:tcMar>
              <w:left w:w="72" w:type="dxa"/>
              <w:right w:w="72" w:type="dxa"/>
            </w:tcMar>
            <w:vAlign w:val="center"/>
          </w:tcPr>
          <w:p w:rsidR="003D4EF8" w:rsidRPr="004639A9" w:rsidRDefault="003D4EF8" w:rsidP="00DC0847">
            <w:pPr>
              <w:tabs>
                <w:tab w:val="left" w:pos="1068"/>
                <w:tab w:val="left" w:pos="1438"/>
                <w:tab w:val="left" w:pos="1795"/>
              </w:tabs>
              <w:rPr>
                <w:sz w:val="18"/>
                <w:szCs w:val="18"/>
              </w:rPr>
            </w:pPr>
            <w:r w:rsidRPr="004639A9">
              <w:rPr>
                <w:sz w:val="18"/>
                <w:szCs w:val="18"/>
              </w:rPr>
              <w:t>If performance of a construction task associated with implementing the alternative MAOP standard in 192.620 can affect the integrity of the pipeline, the operator treats those tasks as “covered tasks” and implements the requirements of subpart N as appropriate.</w:t>
            </w:r>
          </w:p>
          <w:p w:rsidR="003D4EF8" w:rsidRPr="004639A9" w:rsidRDefault="003D4EF8" w:rsidP="00DC0847">
            <w:pPr>
              <w:tabs>
                <w:tab w:val="left" w:pos="1068"/>
                <w:tab w:val="left" w:pos="1438"/>
                <w:tab w:val="left" w:pos="1795"/>
              </w:tabs>
              <w:rPr>
                <w:sz w:val="18"/>
                <w:szCs w:val="18"/>
              </w:rPr>
            </w:pPr>
          </w:p>
          <w:p w:rsidR="003D4EF8" w:rsidRPr="004639A9" w:rsidRDefault="003D4EF8" w:rsidP="00DC0847">
            <w:pPr>
              <w:tabs>
                <w:tab w:val="left" w:pos="1068"/>
                <w:tab w:val="left" w:pos="1438"/>
                <w:tab w:val="left" w:pos="1795"/>
              </w:tabs>
              <w:rPr>
                <w:sz w:val="18"/>
                <w:szCs w:val="18"/>
              </w:rPr>
            </w:pP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3D4EF8" w:rsidRPr="0027702F" w:rsidRDefault="00947499" w:rsidP="00C7155E">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3D4EF8" w:rsidRPr="0027702F">
              <w:rPr>
                <w:sz w:val="16"/>
                <w:szCs w:val="16"/>
              </w:rPr>
              <w:instrText xml:space="preserve"> FORMTEXT </w:instrText>
            </w:r>
            <w:r w:rsidRPr="0027702F">
              <w:rPr>
                <w:sz w:val="16"/>
                <w:szCs w:val="16"/>
              </w:rPr>
            </w:r>
            <w:r w:rsidRPr="0027702F">
              <w:rPr>
                <w:sz w:val="16"/>
                <w:szCs w:val="16"/>
              </w:rPr>
              <w:fldChar w:fldCharType="separate"/>
            </w:r>
            <w:r w:rsidR="003D4EF8" w:rsidRPr="0027702F">
              <w:rPr>
                <w:noProof/>
                <w:sz w:val="16"/>
                <w:szCs w:val="16"/>
              </w:rPr>
              <w:t> </w:t>
            </w:r>
            <w:r w:rsidR="003D4EF8" w:rsidRPr="0027702F">
              <w:rPr>
                <w:noProof/>
                <w:sz w:val="16"/>
                <w:szCs w:val="16"/>
              </w:rPr>
              <w:t> </w:t>
            </w:r>
            <w:r w:rsidR="003D4EF8" w:rsidRPr="0027702F">
              <w:rPr>
                <w:noProof/>
                <w:sz w:val="16"/>
                <w:szCs w:val="16"/>
              </w:rPr>
              <w:t> </w:t>
            </w:r>
            <w:r w:rsidRPr="0027702F">
              <w:rPr>
                <w:sz w:val="16"/>
                <w:szCs w:val="16"/>
              </w:rPr>
              <w:fldChar w:fldCharType="end"/>
            </w:r>
            <w:r w:rsidR="003D4EF8">
              <w:t xml:space="preserve"> </w:t>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3D4EF8" w:rsidRPr="0027702F" w:rsidRDefault="00947499" w:rsidP="00C7155E">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3D4EF8" w:rsidRPr="0027702F">
              <w:rPr>
                <w:sz w:val="16"/>
                <w:szCs w:val="16"/>
              </w:rPr>
              <w:instrText xml:space="preserve"> FORMTEXT </w:instrText>
            </w:r>
            <w:r w:rsidRPr="0027702F">
              <w:rPr>
                <w:sz w:val="16"/>
                <w:szCs w:val="16"/>
              </w:rPr>
            </w:r>
            <w:r w:rsidRPr="0027702F">
              <w:rPr>
                <w:sz w:val="16"/>
                <w:szCs w:val="16"/>
              </w:rPr>
              <w:fldChar w:fldCharType="separate"/>
            </w:r>
            <w:r w:rsidR="003D4EF8" w:rsidRPr="0027702F">
              <w:rPr>
                <w:noProof/>
                <w:sz w:val="16"/>
                <w:szCs w:val="16"/>
              </w:rPr>
              <w:t> </w:t>
            </w:r>
            <w:r w:rsidR="003D4EF8" w:rsidRPr="0027702F">
              <w:rPr>
                <w:noProof/>
                <w:sz w:val="16"/>
                <w:szCs w:val="16"/>
              </w:rPr>
              <w:t> </w:t>
            </w:r>
            <w:r w:rsidR="003D4EF8" w:rsidRPr="0027702F">
              <w:rPr>
                <w:noProof/>
                <w:sz w:val="16"/>
                <w:szCs w:val="16"/>
              </w:rPr>
              <w:t> </w:t>
            </w:r>
            <w:r w:rsidRPr="0027702F">
              <w:rPr>
                <w:sz w:val="16"/>
                <w:szCs w:val="16"/>
              </w:rPr>
              <w:fldChar w:fldCharType="end"/>
            </w:r>
          </w:p>
        </w:tc>
        <w:tc>
          <w:tcPr>
            <w:tcW w:w="522" w:type="dxa"/>
            <w:tcBorders>
              <w:top w:val="single" w:sz="6" w:space="0" w:color="000000"/>
              <w:left w:val="single" w:sz="6" w:space="0" w:color="000000"/>
              <w:bottom w:val="single" w:sz="12" w:space="0" w:color="000000"/>
              <w:right w:val="nil"/>
            </w:tcBorders>
            <w:tcMar>
              <w:left w:w="72" w:type="dxa"/>
              <w:right w:w="72" w:type="dxa"/>
            </w:tcMar>
            <w:vAlign w:val="center"/>
          </w:tcPr>
          <w:p w:rsidR="003D4EF8" w:rsidRPr="0027702F" w:rsidRDefault="00947499" w:rsidP="00C7155E">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3D4EF8" w:rsidRPr="0027702F">
              <w:rPr>
                <w:sz w:val="16"/>
                <w:szCs w:val="16"/>
              </w:rPr>
              <w:instrText xml:space="preserve"> FORMTEXT </w:instrText>
            </w:r>
            <w:r w:rsidRPr="0027702F">
              <w:rPr>
                <w:sz w:val="16"/>
                <w:szCs w:val="16"/>
              </w:rPr>
            </w:r>
            <w:r w:rsidRPr="0027702F">
              <w:rPr>
                <w:sz w:val="16"/>
                <w:szCs w:val="16"/>
              </w:rPr>
              <w:fldChar w:fldCharType="separate"/>
            </w:r>
            <w:r w:rsidR="003D4EF8" w:rsidRPr="0027702F">
              <w:rPr>
                <w:noProof/>
                <w:sz w:val="16"/>
                <w:szCs w:val="16"/>
              </w:rPr>
              <w:t> </w:t>
            </w:r>
            <w:r w:rsidR="003D4EF8" w:rsidRPr="0027702F">
              <w:rPr>
                <w:noProof/>
                <w:sz w:val="16"/>
                <w:szCs w:val="16"/>
              </w:rPr>
              <w:t> </w:t>
            </w:r>
            <w:r w:rsidR="003D4EF8" w:rsidRPr="0027702F">
              <w:rPr>
                <w:noProof/>
                <w:sz w:val="16"/>
                <w:szCs w:val="16"/>
              </w:rPr>
              <w:t> </w:t>
            </w:r>
            <w:r w:rsidRPr="0027702F">
              <w:rPr>
                <w:sz w:val="16"/>
                <w:szCs w:val="16"/>
              </w:rPr>
              <w:fldChar w:fldCharType="end"/>
            </w:r>
          </w:p>
        </w:tc>
        <w:tc>
          <w:tcPr>
            <w:tcW w:w="486"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3D4EF8" w:rsidRPr="0027702F" w:rsidRDefault="00947499" w:rsidP="00C7155E">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3D4EF8" w:rsidRPr="0027702F">
              <w:rPr>
                <w:sz w:val="16"/>
                <w:szCs w:val="16"/>
              </w:rPr>
              <w:instrText xml:space="preserve"> FORMTEXT </w:instrText>
            </w:r>
            <w:r w:rsidRPr="0027702F">
              <w:rPr>
                <w:sz w:val="16"/>
                <w:szCs w:val="16"/>
              </w:rPr>
            </w:r>
            <w:r w:rsidRPr="0027702F">
              <w:rPr>
                <w:sz w:val="16"/>
                <w:szCs w:val="16"/>
              </w:rPr>
              <w:fldChar w:fldCharType="separate"/>
            </w:r>
            <w:r w:rsidR="003D4EF8" w:rsidRPr="0027702F">
              <w:rPr>
                <w:noProof/>
                <w:sz w:val="16"/>
                <w:szCs w:val="16"/>
              </w:rPr>
              <w:t> </w:t>
            </w:r>
            <w:r w:rsidR="003D4EF8" w:rsidRPr="0027702F">
              <w:rPr>
                <w:noProof/>
                <w:sz w:val="16"/>
                <w:szCs w:val="16"/>
              </w:rPr>
              <w:t> </w:t>
            </w:r>
            <w:r w:rsidR="003D4EF8" w:rsidRPr="0027702F">
              <w:rPr>
                <w:noProof/>
                <w:sz w:val="16"/>
                <w:szCs w:val="16"/>
              </w:rPr>
              <w:t> </w:t>
            </w:r>
            <w:r w:rsidRPr="0027702F">
              <w:rPr>
                <w:sz w:val="16"/>
                <w:szCs w:val="16"/>
              </w:rPr>
              <w:fldChar w:fldCharType="end"/>
            </w:r>
          </w:p>
        </w:tc>
      </w:tr>
    </w:tbl>
    <w:p w:rsidR="00317232" w:rsidRPr="00465DD9" w:rsidRDefault="00317232" w:rsidP="00317232">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rPr>
      </w:pPr>
    </w:p>
    <w:tbl>
      <w:tblPr>
        <w:tblW w:w="11160" w:type="dxa"/>
        <w:tblInd w:w="-6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317232" w:rsidRPr="001E366A" w:rsidTr="00A537C6">
        <w:trPr>
          <w:tblHeader/>
        </w:trPr>
        <w:tc>
          <w:tcPr>
            <w:tcW w:w="11160" w:type="dxa"/>
          </w:tcPr>
          <w:p w:rsidR="00317232" w:rsidRPr="00D9577F" w:rsidRDefault="00317232" w:rsidP="007F5147">
            <w:pPr>
              <w:jc w:val="both"/>
              <w:rPr>
                <w:i/>
                <w:sz w:val="18"/>
                <w:szCs w:val="18"/>
              </w:rPr>
            </w:pPr>
            <w:r w:rsidRPr="00D9577F">
              <w:rPr>
                <w:b/>
                <w:sz w:val="18"/>
                <w:szCs w:val="18"/>
              </w:rPr>
              <w:t xml:space="preserve">Comments: </w:t>
            </w:r>
          </w:p>
        </w:tc>
      </w:tr>
      <w:tr w:rsidR="00317232" w:rsidRPr="001E366A" w:rsidTr="00A537C6">
        <w:trPr>
          <w:trHeight w:val="1098"/>
        </w:trPr>
        <w:tc>
          <w:tcPr>
            <w:tcW w:w="11160" w:type="dxa"/>
          </w:tcPr>
          <w:p w:rsidR="00317232" w:rsidRPr="00D9577F" w:rsidRDefault="00735D48" w:rsidP="007F5147">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3182E" w:rsidRDefault="0033182E" w:rsidP="00A37160">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24"/>
          <w:szCs w:val="24"/>
        </w:rPr>
      </w:pPr>
    </w:p>
    <w:p w:rsidR="00A216CA" w:rsidRDefault="00A216CA" w:rsidP="00A216CA">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jc w:val="center"/>
        <w:rPr>
          <w:b/>
          <w:color w:val="000000"/>
        </w:rPr>
      </w:pPr>
    </w:p>
    <w:p w:rsidR="00A31BDF" w:rsidRDefault="000D0641" w:rsidP="00A31BDF">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rPr>
      </w:pPr>
      <w:sdt>
        <w:sdtPr>
          <w:rPr>
            <w:b/>
            <w:color w:val="000000"/>
          </w:rPr>
          <w:id w:val="37190286"/>
          <w:showingPlcHdr/>
          <w:picture/>
        </w:sdtPr>
        <w:sdtEndPr/>
        <w:sdtContent>
          <w:r w:rsidR="00A31BDF">
            <w:rPr>
              <w:b/>
              <w:noProof/>
              <w:color w:val="000000"/>
            </w:rPr>
            <w:drawing>
              <wp:inline distT="0" distB="0" distL="0" distR="0">
                <wp:extent cx="1908175" cy="190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sdtContent>
      </w:sdt>
      <w:sdt>
        <w:sdtPr>
          <w:rPr>
            <w:b/>
            <w:color w:val="000000"/>
          </w:rPr>
          <w:id w:val="37190287"/>
          <w:showingPlcHdr/>
          <w:picture/>
        </w:sdtPr>
        <w:sdtEndPr/>
        <w:sdtContent>
          <w:r w:rsidR="00A31BDF">
            <w:rPr>
              <w:b/>
              <w:noProof/>
              <w:color w:val="000000"/>
            </w:rPr>
            <w:drawing>
              <wp:inline distT="0" distB="0" distL="0" distR="0">
                <wp:extent cx="1908175" cy="19081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sdtContent>
      </w:sdt>
    </w:p>
    <w:p w:rsidR="00A31BDF" w:rsidRDefault="00A31BDF" w:rsidP="00A31BDF">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6"/>
          <w:szCs w:val="16"/>
        </w:rPr>
      </w:pPr>
      <w:r>
        <w:rPr>
          <w:color w:val="000000"/>
          <w:sz w:val="16"/>
          <w:szCs w:val="16"/>
        </w:rPr>
        <w:t>Click icons to add photos</w:t>
      </w:r>
      <w:r>
        <w:rPr>
          <w:b/>
          <w:color w:val="000000"/>
          <w:sz w:val="24"/>
          <w:szCs w:val="24"/>
        </w:rPr>
        <w:t xml:space="preserve"> </w:t>
      </w:r>
      <w:r w:rsidRPr="00947C79">
        <w:rPr>
          <w:color w:val="000000"/>
          <w:sz w:val="16"/>
          <w:szCs w:val="16"/>
        </w:rPr>
        <w:t>and perform OQ Protocol 9 when fusion or other tasks are witnessed.</w:t>
      </w:r>
    </w:p>
    <w:p w:rsidR="00A31BDF" w:rsidRPr="00A37160" w:rsidRDefault="00A31BDF" w:rsidP="00A31BDF">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rPr>
      </w:pPr>
    </w:p>
    <w:sectPr w:rsidR="00A31BDF" w:rsidRPr="00A37160" w:rsidSect="00EA52F5">
      <w:headerReference w:type="default" r:id="rId10"/>
      <w:footerReference w:type="default" r:id="rId11"/>
      <w:headerReference w:type="first" r:id="rId12"/>
      <w:footerReference w:type="first" r:id="rId13"/>
      <w:pgSz w:w="12240" w:h="15840" w:code="1"/>
      <w:pgMar w:top="288" w:right="720" w:bottom="288" w:left="72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70" w:rsidRDefault="00552770">
      <w:r>
        <w:separator/>
      </w:r>
    </w:p>
  </w:endnote>
  <w:endnote w:type="continuationSeparator" w:id="0">
    <w:p w:rsidR="00552770" w:rsidRDefault="0055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FF" w:rsidRDefault="009646FF" w:rsidP="009646FF">
    <w:pPr>
      <w:pStyle w:val="Footer"/>
      <w:jc w:val="center"/>
    </w:pPr>
    <w:r w:rsidRPr="009646FF">
      <w:t xml:space="preserve">Page </w:t>
    </w:r>
    <w:r w:rsidR="000D0641">
      <w:fldChar w:fldCharType="begin"/>
    </w:r>
    <w:r w:rsidR="000D0641">
      <w:instrText xml:space="preserve"> PAGE </w:instrText>
    </w:r>
    <w:r w:rsidR="000D0641">
      <w:fldChar w:fldCharType="separate"/>
    </w:r>
    <w:r w:rsidR="000D0641">
      <w:rPr>
        <w:noProof/>
      </w:rPr>
      <w:t>1</w:t>
    </w:r>
    <w:r w:rsidR="000D0641">
      <w:rPr>
        <w:noProof/>
      </w:rPr>
      <w:fldChar w:fldCharType="end"/>
    </w:r>
    <w:r w:rsidRPr="009646FF">
      <w:t xml:space="preserve"> of </w:t>
    </w:r>
    <w:r w:rsidR="000D0641">
      <w:fldChar w:fldCharType="begin"/>
    </w:r>
    <w:r w:rsidR="000D0641">
      <w:instrText xml:space="preserve"> NUMPAGES  </w:instrText>
    </w:r>
    <w:r w:rsidR="000D0641">
      <w:fldChar w:fldCharType="separate"/>
    </w:r>
    <w:r w:rsidR="000D0641">
      <w:rPr>
        <w:noProof/>
      </w:rPr>
      <w:t>2</w:t>
    </w:r>
    <w:r w:rsidR="000D0641">
      <w:rPr>
        <w:noProof/>
      </w:rPr>
      <w:fldChar w:fldCharType="end"/>
    </w:r>
  </w:p>
  <w:p w:rsidR="009646FF" w:rsidRDefault="00964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FF" w:rsidRDefault="009646FF" w:rsidP="009646FF">
    <w:pPr>
      <w:pStyle w:val="Footer"/>
      <w:jc w:val="center"/>
    </w:pPr>
    <w:r w:rsidRPr="009646FF">
      <w:t xml:space="preserve">Page </w:t>
    </w:r>
    <w:r w:rsidR="000D0641">
      <w:fldChar w:fldCharType="begin"/>
    </w:r>
    <w:r w:rsidR="000D0641">
      <w:instrText xml:space="preserve"> PAGE </w:instrText>
    </w:r>
    <w:r w:rsidR="000D0641">
      <w:fldChar w:fldCharType="separate"/>
    </w:r>
    <w:r w:rsidR="00EA52F5">
      <w:rPr>
        <w:noProof/>
      </w:rPr>
      <w:t>1</w:t>
    </w:r>
    <w:r w:rsidR="000D0641">
      <w:rPr>
        <w:noProof/>
      </w:rPr>
      <w:fldChar w:fldCharType="end"/>
    </w:r>
    <w:r w:rsidRPr="009646FF">
      <w:t xml:space="preserve"> of </w:t>
    </w:r>
    <w:r w:rsidR="000D0641">
      <w:fldChar w:fldCharType="begin"/>
    </w:r>
    <w:r w:rsidR="000D0641">
      <w:instrText xml:space="preserve"> NUMPAGES  </w:instrText>
    </w:r>
    <w:r w:rsidR="000D0641">
      <w:fldChar w:fldCharType="separate"/>
    </w:r>
    <w:r w:rsidR="00EA52F5">
      <w:rPr>
        <w:noProof/>
      </w:rPr>
      <w:t>11</w:t>
    </w:r>
    <w:r w:rsidR="000D0641">
      <w:rPr>
        <w:noProof/>
      </w:rPr>
      <w:fldChar w:fldCharType="end"/>
    </w:r>
  </w:p>
  <w:p w:rsidR="009646FF" w:rsidRDefault="009646FF" w:rsidP="009646FF">
    <w:pPr>
      <w:pStyle w:val="Footer"/>
      <w:tabs>
        <w:tab w:val="clear" w:pos="8640"/>
        <w:tab w:val="right" w:pos="10980"/>
      </w:tabs>
      <w:rPr>
        <w:sz w:val="14"/>
        <w:szCs w:val="14"/>
      </w:rPr>
    </w:pPr>
    <w:r w:rsidRPr="00495B8D">
      <w:rPr>
        <w:sz w:val="16"/>
        <w:szCs w:val="16"/>
      </w:rPr>
      <w:t xml:space="preserve">Form-5 Evaluation Report of Gas Pipeline and Compressor Station Construction </w:t>
    </w:r>
    <w:r w:rsidRPr="001932AF">
      <w:rPr>
        <w:sz w:val="14"/>
        <w:szCs w:val="14"/>
      </w:rPr>
      <w:t>(Rev. 03/</w:t>
    </w:r>
    <w:r>
      <w:rPr>
        <w:sz w:val="14"/>
        <w:szCs w:val="14"/>
      </w:rPr>
      <w:t>19</w:t>
    </w:r>
    <w:r w:rsidRPr="001932AF">
      <w:rPr>
        <w:sz w:val="14"/>
        <w:szCs w:val="14"/>
      </w:rPr>
      <w:t>/</w:t>
    </w:r>
    <w:r>
      <w:rPr>
        <w:sz w:val="14"/>
        <w:szCs w:val="14"/>
      </w:rPr>
      <w:t>10 through Amdt. 192-112)</w:t>
    </w:r>
  </w:p>
  <w:p w:rsidR="0033182E" w:rsidRPr="007102D4" w:rsidRDefault="0033182E" w:rsidP="000154C6">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70" w:rsidRDefault="00552770">
      <w:r>
        <w:separator/>
      </w:r>
    </w:p>
  </w:footnote>
  <w:footnote w:type="continuationSeparator" w:id="0">
    <w:p w:rsidR="00552770" w:rsidRDefault="00552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A2" w:rsidRPr="002012A2" w:rsidRDefault="002012A2" w:rsidP="00EA52F5">
    <w:pPr>
      <w:pStyle w:val="Header"/>
      <w:jc w:val="center"/>
      <w:rPr>
        <w:b/>
        <w:bCs/>
        <w:sz w:val="32"/>
        <w:szCs w:val="32"/>
      </w:rPr>
    </w:pPr>
    <w:r w:rsidRPr="002012A2">
      <w:rPr>
        <w:b/>
        <w:bCs/>
        <w:sz w:val="32"/>
        <w:szCs w:val="32"/>
      </w:rPr>
      <w:t>PENNSYLVANIA PUBLIC UTILITY COMMISSION</w:t>
    </w:r>
  </w:p>
  <w:p w:rsidR="00EA52F5" w:rsidRPr="007102D4" w:rsidRDefault="00EA52F5" w:rsidP="00EA52F5">
    <w:pPr>
      <w:pStyle w:val="Header"/>
      <w:jc w:val="center"/>
      <w:rPr>
        <w:b/>
        <w:bCs/>
        <w:sz w:val="24"/>
        <w:szCs w:val="24"/>
      </w:rPr>
    </w:pPr>
    <w:r w:rsidRPr="00336565">
      <w:rPr>
        <w:b/>
        <w:bCs/>
        <w:sz w:val="24"/>
        <w:szCs w:val="24"/>
      </w:rPr>
      <w:t xml:space="preserve">COMPRESSOR STATION </w:t>
    </w:r>
    <w:r w:rsidR="002012A2">
      <w:rPr>
        <w:b/>
        <w:bCs/>
        <w:sz w:val="24"/>
        <w:szCs w:val="24"/>
      </w:rPr>
      <w:t>INPSECTION</w:t>
    </w:r>
  </w:p>
  <w:p w:rsidR="00EA52F5" w:rsidRDefault="00EA5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F5" w:rsidRPr="007102D4" w:rsidRDefault="00EA52F5" w:rsidP="00EA52F5">
    <w:pPr>
      <w:pStyle w:val="Header"/>
      <w:jc w:val="center"/>
      <w:rPr>
        <w:b/>
        <w:bCs/>
        <w:sz w:val="24"/>
        <w:szCs w:val="24"/>
      </w:rPr>
    </w:pPr>
    <w:r w:rsidRPr="00336565">
      <w:rPr>
        <w:b/>
        <w:bCs/>
        <w:sz w:val="24"/>
        <w:szCs w:val="24"/>
      </w:rPr>
      <w:t>EVALUATION REPORT OF GAS PIPELINE &amp; COMPRESSOR STATION CONSTRUCTION</w:t>
    </w:r>
  </w:p>
  <w:p w:rsidR="00EA52F5" w:rsidRDefault="00EA5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F"/>
      </v:shape>
    </w:pict>
  </w:numPicBullet>
  <w:abstractNum w:abstractNumId="0">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3A6C50"/>
    <w:multiLevelType w:val="hybridMultilevel"/>
    <w:tmpl w:val="870685DA"/>
    <w:lvl w:ilvl="0" w:tplc="0390F8BA">
      <w:start w:val="19"/>
      <w:numFmt w:val="bullet"/>
      <w:lvlText w:val=""/>
      <w:lvlJc w:val="left"/>
      <w:pPr>
        <w:tabs>
          <w:tab w:val="num" w:pos="1188"/>
        </w:tabs>
        <w:ind w:left="1188" w:hanging="612"/>
      </w:pPr>
      <w:rPr>
        <w:rFonts w:ascii="WP MathA" w:eastAsia="Times New Roman" w:hAnsi="WP MathA" w:cs="WP MathA"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
    <w:nsid w:val="010E1D7A"/>
    <w:multiLevelType w:val="hybridMultilevel"/>
    <w:tmpl w:val="071E5520"/>
    <w:lvl w:ilvl="0" w:tplc="C02283C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02966062"/>
    <w:multiLevelType w:val="hybridMultilevel"/>
    <w:tmpl w:val="51349A2A"/>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02283CA">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F721DE"/>
    <w:multiLevelType w:val="hybridMultilevel"/>
    <w:tmpl w:val="CF9AD9F8"/>
    <w:lvl w:ilvl="0" w:tplc="55D438D8">
      <w:numFmt w:val="bullet"/>
      <w:lvlText w:val="$"/>
      <w:lvlJc w:val="left"/>
      <w:pPr>
        <w:tabs>
          <w:tab w:val="num" w:pos="360"/>
        </w:tabs>
        <w:ind w:left="1800" w:hanging="720"/>
      </w:pPr>
      <w:rPr>
        <w:rFonts w:ascii="WP TypographicSymbols" w:hAnsi="WP TypographicSymbol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D15BB3"/>
    <w:multiLevelType w:val="hybridMultilevel"/>
    <w:tmpl w:val="7668FA00"/>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CA7AA9"/>
    <w:multiLevelType w:val="multilevel"/>
    <w:tmpl w:val="CF9AD9F8"/>
    <w:lvl w:ilvl="0">
      <w:numFmt w:val="bullet"/>
      <w:lvlText w:val="$"/>
      <w:lvlJc w:val="left"/>
      <w:pPr>
        <w:tabs>
          <w:tab w:val="num" w:pos="360"/>
        </w:tabs>
        <w:ind w:left="1800" w:hanging="720"/>
      </w:pPr>
      <w:rPr>
        <w:rFonts w:ascii="WP TypographicSymbols" w:hAnsi="WP TypographicSymbols" w:hint="default"/>
        <w:color w:val="00000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17A43660"/>
    <w:multiLevelType w:val="hybridMultilevel"/>
    <w:tmpl w:val="3B2ECC98"/>
    <w:lvl w:ilvl="0" w:tplc="3334BD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5652C0"/>
    <w:multiLevelType w:val="hybridMultilevel"/>
    <w:tmpl w:val="5B02E18E"/>
    <w:lvl w:ilvl="0" w:tplc="1B5AAE12">
      <w:start w:val="1"/>
      <w:numFmt w:val="lowerRoman"/>
      <w:lvlText w:val="(%1)"/>
      <w:lvlJc w:val="left"/>
      <w:pPr>
        <w:tabs>
          <w:tab w:val="num" w:pos="1080"/>
        </w:tabs>
        <w:ind w:left="1080" w:hanging="72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186BB2"/>
    <w:multiLevelType w:val="hybridMultilevel"/>
    <w:tmpl w:val="9BC441D0"/>
    <w:lvl w:ilvl="0" w:tplc="55D438D8">
      <w:numFmt w:val="bullet"/>
      <w:lvlText w:val="$"/>
      <w:lvlJc w:val="left"/>
      <w:pPr>
        <w:tabs>
          <w:tab w:val="num" w:pos="0"/>
        </w:tabs>
        <w:ind w:left="1440" w:hanging="720"/>
      </w:pPr>
      <w:rPr>
        <w:rFonts w:ascii="WP TypographicSymbols" w:hAnsi="WP TypographicSymbol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C5478A"/>
    <w:multiLevelType w:val="hybridMultilevel"/>
    <w:tmpl w:val="BB9C01D0"/>
    <w:lvl w:ilvl="0" w:tplc="C02283CA">
      <w:start w:val="1"/>
      <w:numFmt w:val="bullet"/>
      <w:lvlText w:val="▪"/>
      <w:lvlJc w:val="left"/>
      <w:pPr>
        <w:tabs>
          <w:tab w:val="num" w:pos="1430"/>
        </w:tabs>
        <w:ind w:left="1430" w:hanging="360"/>
      </w:pPr>
      <w:rPr>
        <w:rFonts w:ascii="Arial" w:hAnsi="Arial" w:hint="default"/>
      </w:rPr>
    </w:lvl>
    <w:lvl w:ilvl="1" w:tplc="04090003" w:tentative="1">
      <w:start w:val="1"/>
      <w:numFmt w:val="bullet"/>
      <w:lvlText w:val="o"/>
      <w:lvlJc w:val="left"/>
      <w:pPr>
        <w:tabs>
          <w:tab w:val="num" w:pos="2510"/>
        </w:tabs>
        <w:ind w:left="2510" w:hanging="360"/>
      </w:pPr>
      <w:rPr>
        <w:rFonts w:ascii="Courier New" w:hAnsi="Courier New" w:cs="Courier New" w:hint="default"/>
      </w:rPr>
    </w:lvl>
    <w:lvl w:ilvl="2" w:tplc="04090005" w:tentative="1">
      <w:start w:val="1"/>
      <w:numFmt w:val="bullet"/>
      <w:lvlText w:val=""/>
      <w:lvlJc w:val="left"/>
      <w:pPr>
        <w:tabs>
          <w:tab w:val="num" w:pos="3230"/>
        </w:tabs>
        <w:ind w:left="3230" w:hanging="360"/>
      </w:pPr>
      <w:rPr>
        <w:rFonts w:ascii="Wingdings" w:hAnsi="Wingdings" w:hint="default"/>
      </w:rPr>
    </w:lvl>
    <w:lvl w:ilvl="3" w:tplc="04090001" w:tentative="1">
      <w:start w:val="1"/>
      <w:numFmt w:val="bullet"/>
      <w:lvlText w:val=""/>
      <w:lvlJc w:val="left"/>
      <w:pPr>
        <w:tabs>
          <w:tab w:val="num" w:pos="3950"/>
        </w:tabs>
        <w:ind w:left="3950" w:hanging="360"/>
      </w:pPr>
      <w:rPr>
        <w:rFonts w:ascii="Symbol" w:hAnsi="Symbol" w:hint="default"/>
      </w:rPr>
    </w:lvl>
    <w:lvl w:ilvl="4" w:tplc="04090003" w:tentative="1">
      <w:start w:val="1"/>
      <w:numFmt w:val="bullet"/>
      <w:lvlText w:val="o"/>
      <w:lvlJc w:val="left"/>
      <w:pPr>
        <w:tabs>
          <w:tab w:val="num" w:pos="4670"/>
        </w:tabs>
        <w:ind w:left="4670" w:hanging="360"/>
      </w:pPr>
      <w:rPr>
        <w:rFonts w:ascii="Courier New" w:hAnsi="Courier New" w:cs="Courier New" w:hint="default"/>
      </w:rPr>
    </w:lvl>
    <w:lvl w:ilvl="5" w:tplc="04090005" w:tentative="1">
      <w:start w:val="1"/>
      <w:numFmt w:val="bullet"/>
      <w:lvlText w:val=""/>
      <w:lvlJc w:val="left"/>
      <w:pPr>
        <w:tabs>
          <w:tab w:val="num" w:pos="5390"/>
        </w:tabs>
        <w:ind w:left="5390" w:hanging="360"/>
      </w:pPr>
      <w:rPr>
        <w:rFonts w:ascii="Wingdings" w:hAnsi="Wingdings" w:hint="default"/>
      </w:rPr>
    </w:lvl>
    <w:lvl w:ilvl="6" w:tplc="04090001" w:tentative="1">
      <w:start w:val="1"/>
      <w:numFmt w:val="bullet"/>
      <w:lvlText w:val=""/>
      <w:lvlJc w:val="left"/>
      <w:pPr>
        <w:tabs>
          <w:tab w:val="num" w:pos="6110"/>
        </w:tabs>
        <w:ind w:left="6110" w:hanging="360"/>
      </w:pPr>
      <w:rPr>
        <w:rFonts w:ascii="Symbol" w:hAnsi="Symbol" w:hint="default"/>
      </w:rPr>
    </w:lvl>
    <w:lvl w:ilvl="7" w:tplc="04090003" w:tentative="1">
      <w:start w:val="1"/>
      <w:numFmt w:val="bullet"/>
      <w:lvlText w:val="o"/>
      <w:lvlJc w:val="left"/>
      <w:pPr>
        <w:tabs>
          <w:tab w:val="num" w:pos="6830"/>
        </w:tabs>
        <w:ind w:left="6830" w:hanging="360"/>
      </w:pPr>
      <w:rPr>
        <w:rFonts w:ascii="Courier New" w:hAnsi="Courier New" w:cs="Courier New" w:hint="default"/>
      </w:rPr>
    </w:lvl>
    <w:lvl w:ilvl="8" w:tplc="04090005" w:tentative="1">
      <w:start w:val="1"/>
      <w:numFmt w:val="bullet"/>
      <w:lvlText w:val=""/>
      <w:lvlJc w:val="left"/>
      <w:pPr>
        <w:tabs>
          <w:tab w:val="num" w:pos="7550"/>
        </w:tabs>
        <w:ind w:left="7550" w:hanging="360"/>
      </w:pPr>
      <w:rPr>
        <w:rFonts w:ascii="Wingdings" w:hAnsi="Wingdings" w:hint="default"/>
      </w:rPr>
    </w:lvl>
  </w:abstractNum>
  <w:abstractNum w:abstractNumId="11">
    <w:nsid w:val="210F7A4F"/>
    <w:multiLevelType w:val="hybridMultilevel"/>
    <w:tmpl w:val="DED8BB58"/>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21FE4270"/>
    <w:multiLevelType w:val="hybridMultilevel"/>
    <w:tmpl w:val="F6C22348"/>
    <w:lvl w:ilvl="0" w:tplc="C02283CA">
      <w:start w:val="1"/>
      <w:numFmt w:val="bullet"/>
      <w:lvlText w:val="▪"/>
      <w:lvlJc w:val="left"/>
      <w:pPr>
        <w:tabs>
          <w:tab w:val="num" w:pos="1430"/>
        </w:tabs>
        <w:ind w:left="1430" w:hanging="360"/>
      </w:pPr>
      <w:rPr>
        <w:rFonts w:ascii="Arial" w:hAnsi="Aria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450A57"/>
    <w:multiLevelType w:val="hybridMultilevel"/>
    <w:tmpl w:val="BAD05CC8"/>
    <w:lvl w:ilvl="0" w:tplc="E228D87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CD64293"/>
    <w:multiLevelType w:val="hybridMultilevel"/>
    <w:tmpl w:val="6970633A"/>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30B84C3B"/>
    <w:multiLevelType w:val="hybridMultilevel"/>
    <w:tmpl w:val="EF3A2822"/>
    <w:lvl w:ilvl="0" w:tplc="33AEFCC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F07AC5"/>
    <w:multiLevelType w:val="multilevel"/>
    <w:tmpl w:val="BAD05CC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36F049EF"/>
    <w:multiLevelType w:val="multilevel"/>
    <w:tmpl w:val="CF9AD9F8"/>
    <w:lvl w:ilvl="0">
      <w:numFmt w:val="bullet"/>
      <w:lvlText w:val="$"/>
      <w:lvlJc w:val="left"/>
      <w:pPr>
        <w:tabs>
          <w:tab w:val="num" w:pos="360"/>
        </w:tabs>
        <w:ind w:left="1800" w:hanging="720"/>
      </w:pPr>
      <w:rPr>
        <w:rFonts w:ascii="WP TypographicSymbols" w:hAnsi="WP TypographicSymbols" w:hint="default"/>
        <w:color w:val="00000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375F658A"/>
    <w:multiLevelType w:val="hybridMultilevel"/>
    <w:tmpl w:val="3A308F2A"/>
    <w:lvl w:ilvl="0" w:tplc="C02283CA">
      <w:start w:val="1"/>
      <w:numFmt w:val="bullet"/>
      <w:lvlText w:val="▪"/>
      <w:lvlJc w:val="left"/>
      <w:pPr>
        <w:tabs>
          <w:tab w:val="num" w:pos="598"/>
        </w:tabs>
        <w:ind w:left="598" w:hanging="360"/>
      </w:pPr>
      <w:rPr>
        <w:rFonts w:ascii="Arial" w:hAnsi="Arial" w:hint="default"/>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9">
    <w:nsid w:val="3B4749A5"/>
    <w:multiLevelType w:val="multilevel"/>
    <w:tmpl w:val="94586D46"/>
    <w:lvl w:ilvl="0">
      <w:start w:val="1"/>
      <w:numFmt w:val="bullet"/>
      <w:lvlText w:val="▪"/>
      <w:lvlJc w:val="left"/>
      <w:pPr>
        <w:tabs>
          <w:tab w:val="num" w:pos="900"/>
        </w:tabs>
        <w:ind w:left="900" w:hanging="360"/>
      </w:pPr>
      <w:rPr>
        <w:rFonts w:ascii="Arial" w:hAnsi="Aria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nsid w:val="3BB604F9"/>
    <w:multiLevelType w:val="hybridMultilevel"/>
    <w:tmpl w:val="F1E0B19A"/>
    <w:lvl w:ilvl="0" w:tplc="C02283CA">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BDF1796"/>
    <w:multiLevelType w:val="hybridMultilevel"/>
    <w:tmpl w:val="F8625366"/>
    <w:lvl w:ilvl="0" w:tplc="0409000F">
      <w:start w:val="1"/>
      <w:numFmt w:val="decimal"/>
      <w:lvlText w:val="%1."/>
      <w:lvlJc w:val="left"/>
      <w:pPr>
        <w:tabs>
          <w:tab w:val="num" w:pos="1440"/>
        </w:tabs>
        <w:ind w:left="1440" w:hanging="360"/>
      </w:pPr>
      <w:rPr>
        <w:rFont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FAE44C8"/>
    <w:multiLevelType w:val="hybridMultilevel"/>
    <w:tmpl w:val="E01C168C"/>
    <w:lvl w:ilvl="0" w:tplc="C02283CA">
      <w:start w:val="1"/>
      <w:numFmt w:val="bullet"/>
      <w:lvlText w:val="▪"/>
      <w:lvlJc w:val="left"/>
      <w:pPr>
        <w:tabs>
          <w:tab w:val="num" w:pos="900"/>
        </w:tabs>
        <w:ind w:left="900" w:hanging="360"/>
      </w:pPr>
      <w:rPr>
        <w:rFonts w:ascii="Arial"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40DE350A"/>
    <w:multiLevelType w:val="multilevel"/>
    <w:tmpl w:val="F65E2D4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42822D52"/>
    <w:multiLevelType w:val="hybridMultilevel"/>
    <w:tmpl w:val="18AE144E"/>
    <w:lvl w:ilvl="0" w:tplc="E228D8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E267EF"/>
    <w:multiLevelType w:val="hybridMultilevel"/>
    <w:tmpl w:val="325EAE04"/>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463B0FB4"/>
    <w:multiLevelType w:val="hybridMultilevel"/>
    <w:tmpl w:val="1C2AE590"/>
    <w:lvl w:ilvl="0" w:tplc="E228D87E">
      <w:start w:val="2"/>
      <w:numFmt w:val="bullet"/>
      <w:lvlText w:val="-"/>
      <w:lvlJc w:val="left"/>
      <w:pPr>
        <w:tabs>
          <w:tab w:val="num" w:pos="997"/>
        </w:tabs>
        <w:ind w:left="997" w:hanging="360"/>
      </w:pPr>
      <w:rPr>
        <w:rFonts w:ascii="Times New Roman" w:eastAsia="Times New Roman" w:hAnsi="Times New Roman" w:cs="Times New Roman" w:hint="default"/>
      </w:rPr>
    </w:lvl>
    <w:lvl w:ilvl="1" w:tplc="04090003" w:tentative="1">
      <w:start w:val="1"/>
      <w:numFmt w:val="bullet"/>
      <w:lvlText w:val="o"/>
      <w:lvlJc w:val="left"/>
      <w:pPr>
        <w:tabs>
          <w:tab w:val="num" w:pos="1717"/>
        </w:tabs>
        <w:ind w:left="1717" w:hanging="360"/>
      </w:pPr>
      <w:rPr>
        <w:rFonts w:ascii="Courier New" w:hAnsi="Courier New" w:cs="Courier New" w:hint="default"/>
      </w:rPr>
    </w:lvl>
    <w:lvl w:ilvl="2" w:tplc="04090005" w:tentative="1">
      <w:start w:val="1"/>
      <w:numFmt w:val="bullet"/>
      <w:lvlText w:val=""/>
      <w:lvlJc w:val="left"/>
      <w:pPr>
        <w:tabs>
          <w:tab w:val="num" w:pos="2437"/>
        </w:tabs>
        <w:ind w:left="2437" w:hanging="360"/>
      </w:pPr>
      <w:rPr>
        <w:rFonts w:ascii="Wingdings" w:hAnsi="Wingdings" w:hint="default"/>
      </w:rPr>
    </w:lvl>
    <w:lvl w:ilvl="3" w:tplc="04090001" w:tentative="1">
      <w:start w:val="1"/>
      <w:numFmt w:val="bullet"/>
      <w:lvlText w:val=""/>
      <w:lvlJc w:val="left"/>
      <w:pPr>
        <w:tabs>
          <w:tab w:val="num" w:pos="3157"/>
        </w:tabs>
        <w:ind w:left="3157" w:hanging="360"/>
      </w:pPr>
      <w:rPr>
        <w:rFonts w:ascii="Symbol" w:hAnsi="Symbol" w:hint="default"/>
      </w:rPr>
    </w:lvl>
    <w:lvl w:ilvl="4" w:tplc="04090003" w:tentative="1">
      <w:start w:val="1"/>
      <w:numFmt w:val="bullet"/>
      <w:lvlText w:val="o"/>
      <w:lvlJc w:val="left"/>
      <w:pPr>
        <w:tabs>
          <w:tab w:val="num" w:pos="3877"/>
        </w:tabs>
        <w:ind w:left="3877" w:hanging="360"/>
      </w:pPr>
      <w:rPr>
        <w:rFonts w:ascii="Courier New" w:hAnsi="Courier New" w:cs="Courier New" w:hint="default"/>
      </w:rPr>
    </w:lvl>
    <w:lvl w:ilvl="5" w:tplc="04090005" w:tentative="1">
      <w:start w:val="1"/>
      <w:numFmt w:val="bullet"/>
      <w:lvlText w:val=""/>
      <w:lvlJc w:val="left"/>
      <w:pPr>
        <w:tabs>
          <w:tab w:val="num" w:pos="4597"/>
        </w:tabs>
        <w:ind w:left="4597" w:hanging="360"/>
      </w:pPr>
      <w:rPr>
        <w:rFonts w:ascii="Wingdings" w:hAnsi="Wingdings" w:hint="default"/>
      </w:rPr>
    </w:lvl>
    <w:lvl w:ilvl="6" w:tplc="04090001" w:tentative="1">
      <w:start w:val="1"/>
      <w:numFmt w:val="bullet"/>
      <w:lvlText w:val=""/>
      <w:lvlJc w:val="left"/>
      <w:pPr>
        <w:tabs>
          <w:tab w:val="num" w:pos="5317"/>
        </w:tabs>
        <w:ind w:left="5317" w:hanging="360"/>
      </w:pPr>
      <w:rPr>
        <w:rFonts w:ascii="Symbol" w:hAnsi="Symbol" w:hint="default"/>
      </w:rPr>
    </w:lvl>
    <w:lvl w:ilvl="7" w:tplc="04090003" w:tentative="1">
      <w:start w:val="1"/>
      <w:numFmt w:val="bullet"/>
      <w:lvlText w:val="o"/>
      <w:lvlJc w:val="left"/>
      <w:pPr>
        <w:tabs>
          <w:tab w:val="num" w:pos="6037"/>
        </w:tabs>
        <w:ind w:left="6037" w:hanging="360"/>
      </w:pPr>
      <w:rPr>
        <w:rFonts w:ascii="Courier New" w:hAnsi="Courier New" w:cs="Courier New" w:hint="default"/>
      </w:rPr>
    </w:lvl>
    <w:lvl w:ilvl="8" w:tplc="04090005" w:tentative="1">
      <w:start w:val="1"/>
      <w:numFmt w:val="bullet"/>
      <w:lvlText w:val=""/>
      <w:lvlJc w:val="left"/>
      <w:pPr>
        <w:tabs>
          <w:tab w:val="num" w:pos="6757"/>
        </w:tabs>
        <w:ind w:left="6757" w:hanging="360"/>
      </w:pPr>
      <w:rPr>
        <w:rFonts w:ascii="Wingdings" w:hAnsi="Wingdings" w:hint="default"/>
      </w:rPr>
    </w:lvl>
  </w:abstractNum>
  <w:abstractNum w:abstractNumId="27">
    <w:nsid w:val="48425476"/>
    <w:multiLevelType w:val="hybridMultilevel"/>
    <w:tmpl w:val="CF64AA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A295CE4"/>
    <w:multiLevelType w:val="hybridMultilevel"/>
    <w:tmpl w:val="A664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AC5A0E"/>
    <w:multiLevelType w:val="hybridMultilevel"/>
    <w:tmpl w:val="93467BCA"/>
    <w:lvl w:ilvl="0" w:tplc="55D438D8">
      <w:numFmt w:val="bullet"/>
      <w:lvlText w:val="$"/>
      <w:lvlJc w:val="left"/>
      <w:pPr>
        <w:tabs>
          <w:tab w:val="num" w:pos="720"/>
        </w:tabs>
        <w:ind w:left="2160" w:hanging="720"/>
      </w:pPr>
      <w:rPr>
        <w:rFonts w:ascii="WP TypographicSymbols" w:hAnsi="WP TypographicSymbols"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F3149E5"/>
    <w:multiLevelType w:val="hybridMultilevel"/>
    <w:tmpl w:val="99D06BEA"/>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1">
    <w:nsid w:val="506908BB"/>
    <w:multiLevelType w:val="hybridMultilevel"/>
    <w:tmpl w:val="F7F2AEB8"/>
    <w:lvl w:ilvl="0" w:tplc="C02283CA">
      <w:start w:val="1"/>
      <w:numFmt w:val="bullet"/>
      <w:lvlText w:val="▪"/>
      <w:lvlJc w:val="left"/>
      <w:pPr>
        <w:tabs>
          <w:tab w:val="num" w:pos="1430"/>
        </w:tabs>
        <w:ind w:left="1430" w:hanging="360"/>
      </w:pPr>
      <w:rPr>
        <w:rFonts w:ascii="Arial" w:hAnsi="Arial" w:hint="default"/>
      </w:rPr>
    </w:lvl>
    <w:lvl w:ilvl="1" w:tplc="04090003" w:tentative="1">
      <w:start w:val="1"/>
      <w:numFmt w:val="bullet"/>
      <w:lvlText w:val="o"/>
      <w:lvlJc w:val="left"/>
      <w:pPr>
        <w:tabs>
          <w:tab w:val="num" w:pos="2510"/>
        </w:tabs>
        <w:ind w:left="2510" w:hanging="360"/>
      </w:pPr>
      <w:rPr>
        <w:rFonts w:ascii="Courier New" w:hAnsi="Courier New" w:cs="Courier New" w:hint="default"/>
      </w:rPr>
    </w:lvl>
    <w:lvl w:ilvl="2" w:tplc="04090005" w:tentative="1">
      <w:start w:val="1"/>
      <w:numFmt w:val="bullet"/>
      <w:lvlText w:val=""/>
      <w:lvlJc w:val="left"/>
      <w:pPr>
        <w:tabs>
          <w:tab w:val="num" w:pos="3230"/>
        </w:tabs>
        <w:ind w:left="3230" w:hanging="360"/>
      </w:pPr>
      <w:rPr>
        <w:rFonts w:ascii="Wingdings" w:hAnsi="Wingdings" w:hint="default"/>
      </w:rPr>
    </w:lvl>
    <w:lvl w:ilvl="3" w:tplc="04090001" w:tentative="1">
      <w:start w:val="1"/>
      <w:numFmt w:val="bullet"/>
      <w:lvlText w:val=""/>
      <w:lvlJc w:val="left"/>
      <w:pPr>
        <w:tabs>
          <w:tab w:val="num" w:pos="3950"/>
        </w:tabs>
        <w:ind w:left="3950" w:hanging="360"/>
      </w:pPr>
      <w:rPr>
        <w:rFonts w:ascii="Symbol" w:hAnsi="Symbol" w:hint="default"/>
      </w:rPr>
    </w:lvl>
    <w:lvl w:ilvl="4" w:tplc="04090003" w:tentative="1">
      <w:start w:val="1"/>
      <w:numFmt w:val="bullet"/>
      <w:lvlText w:val="o"/>
      <w:lvlJc w:val="left"/>
      <w:pPr>
        <w:tabs>
          <w:tab w:val="num" w:pos="4670"/>
        </w:tabs>
        <w:ind w:left="4670" w:hanging="360"/>
      </w:pPr>
      <w:rPr>
        <w:rFonts w:ascii="Courier New" w:hAnsi="Courier New" w:cs="Courier New" w:hint="default"/>
      </w:rPr>
    </w:lvl>
    <w:lvl w:ilvl="5" w:tplc="04090005" w:tentative="1">
      <w:start w:val="1"/>
      <w:numFmt w:val="bullet"/>
      <w:lvlText w:val=""/>
      <w:lvlJc w:val="left"/>
      <w:pPr>
        <w:tabs>
          <w:tab w:val="num" w:pos="5390"/>
        </w:tabs>
        <w:ind w:left="5390" w:hanging="360"/>
      </w:pPr>
      <w:rPr>
        <w:rFonts w:ascii="Wingdings" w:hAnsi="Wingdings" w:hint="default"/>
      </w:rPr>
    </w:lvl>
    <w:lvl w:ilvl="6" w:tplc="04090001" w:tentative="1">
      <w:start w:val="1"/>
      <w:numFmt w:val="bullet"/>
      <w:lvlText w:val=""/>
      <w:lvlJc w:val="left"/>
      <w:pPr>
        <w:tabs>
          <w:tab w:val="num" w:pos="6110"/>
        </w:tabs>
        <w:ind w:left="6110" w:hanging="360"/>
      </w:pPr>
      <w:rPr>
        <w:rFonts w:ascii="Symbol" w:hAnsi="Symbol" w:hint="default"/>
      </w:rPr>
    </w:lvl>
    <w:lvl w:ilvl="7" w:tplc="04090003" w:tentative="1">
      <w:start w:val="1"/>
      <w:numFmt w:val="bullet"/>
      <w:lvlText w:val="o"/>
      <w:lvlJc w:val="left"/>
      <w:pPr>
        <w:tabs>
          <w:tab w:val="num" w:pos="6830"/>
        </w:tabs>
        <w:ind w:left="6830" w:hanging="360"/>
      </w:pPr>
      <w:rPr>
        <w:rFonts w:ascii="Courier New" w:hAnsi="Courier New" w:cs="Courier New" w:hint="default"/>
      </w:rPr>
    </w:lvl>
    <w:lvl w:ilvl="8" w:tplc="04090005" w:tentative="1">
      <w:start w:val="1"/>
      <w:numFmt w:val="bullet"/>
      <w:lvlText w:val=""/>
      <w:lvlJc w:val="left"/>
      <w:pPr>
        <w:tabs>
          <w:tab w:val="num" w:pos="7550"/>
        </w:tabs>
        <w:ind w:left="7550" w:hanging="360"/>
      </w:pPr>
      <w:rPr>
        <w:rFonts w:ascii="Wingdings" w:hAnsi="Wingdings" w:hint="default"/>
      </w:rPr>
    </w:lvl>
  </w:abstractNum>
  <w:abstractNum w:abstractNumId="32">
    <w:nsid w:val="52030C3B"/>
    <w:multiLevelType w:val="hybridMultilevel"/>
    <w:tmpl w:val="A68238EA"/>
    <w:lvl w:ilvl="0" w:tplc="C02283CA">
      <w:start w:val="1"/>
      <w:numFmt w:val="bullet"/>
      <w:lvlText w:val="▪"/>
      <w:lvlJc w:val="left"/>
      <w:pPr>
        <w:tabs>
          <w:tab w:val="num" w:pos="1100"/>
        </w:tabs>
        <w:ind w:left="1100" w:hanging="360"/>
      </w:pPr>
      <w:rPr>
        <w:rFonts w:ascii="Arial" w:hAnsi="Arial" w:hint="default"/>
      </w:rPr>
    </w:lvl>
    <w:lvl w:ilvl="1" w:tplc="04090003" w:tentative="1">
      <w:start w:val="1"/>
      <w:numFmt w:val="bullet"/>
      <w:lvlText w:val="o"/>
      <w:lvlJc w:val="left"/>
      <w:pPr>
        <w:tabs>
          <w:tab w:val="num" w:pos="2180"/>
        </w:tabs>
        <w:ind w:left="2180" w:hanging="360"/>
      </w:pPr>
      <w:rPr>
        <w:rFonts w:ascii="Courier New" w:hAnsi="Courier New" w:cs="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cs="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cs="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33">
    <w:nsid w:val="52640776"/>
    <w:multiLevelType w:val="hybridMultilevel"/>
    <w:tmpl w:val="01022266"/>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4">
    <w:nsid w:val="53B759AB"/>
    <w:multiLevelType w:val="hybridMultilevel"/>
    <w:tmpl w:val="DDE2AB40"/>
    <w:lvl w:ilvl="0" w:tplc="D8305E5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7A60D3"/>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6">
    <w:nsid w:val="56DB6A9F"/>
    <w:multiLevelType w:val="hybridMultilevel"/>
    <w:tmpl w:val="5F3C18DC"/>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nsid w:val="58C6791F"/>
    <w:multiLevelType w:val="hybridMultilevel"/>
    <w:tmpl w:val="8E84E6F8"/>
    <w:lvl w:ilvl="0" w:tplc="114A859E">
      <w:start w:val="2"/>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38">
    <w:nsid w:val="5CA02B62"/>
    <w:multiLevelType w:val="hybridMultilevel"/>
    <w:tmpl w:val="FF04DC0A"/>
    <w:lvl w:ilvl="0" w:tplc="04090001">
      <w:start w:val="1"/>
      <w:numFmt w:val="bullet"/>
      <w:lvlText w:val=""/>
      <w:lvlJc w:val="left"/>
      <w:pPr>
        <w:tabs>
          <w:tab w:val="num" w:pos="1219"/>
        </w:tabs>
        <w:ind w:left="1219" w:hanging="360"/>
      </w:pPr>
      <w:rPr>
        <w:rFonts w:ascii="Symbol" w:hAnsi="Symbol" w:hint="default"/>
      </w:rPr>
    </w:lvl>
    <w:lvl w:ilvl="1" w:tplc="04090003" w:tentative="1">
      <w:start w:val="1"/>
      <w:numFmt w:val="bullet"/>
      <w:lvlText w:val="o"/>
      <w:lvlJc w:val="left"/>
      <w:pPr>
        <w:tabs>
          <w:tab w:val="num" w:pos="1939"/>
        </w:tabs>
        <w:ind w:left="1939" w:hanging="360"/>
      </w:pPr>
      <w:rPr>
        <w:rFonts w:ascii="Courier New" w:hAnsi="Courier New" w:cs="Courier New" w:hint="default"/>
      </w:rPr>
    </w:lvl>
    <w:lvl w:ilvl="2" w:tplc="04090005" w:tentative="1">
      <w:start w:val="1"/>
      <w:numFmt w:val="bullet"/>
      <w:lvlText w:val=""/>
      <w:lvlJc w:val="left"/>
      <w:pPr>
        <w:tabs>
          <w:tab w:val="num" w:pos="2659"/>
        </w:tabs>
        <w:ind w:left="2659" w:hanging="360"/>
      </w:pPr>
      <w:rPr>
        <w:rFonts w:ascii="Wingdings" w:hAnsi="Wingdings" w:hint="default"/>
      </w:rPr>
    </w:lvl>
    <w:lvl w:ilvl="3" w:tplc="04090001" w:tentative="1">
      <w:start w:val="1"/>
      <w:numFmt w:val="bullet"/>
      <w:lvlText w:val=""/>
      <w:lvlJc w:val="left"/>
      <w:pPr>
        <w:tabs>
          <w:tab w:val="num" w:pos="3379"/>
        </w:tabs>
        <w:ind w:left="3379" w:hanging="360"/>
      </w:pPr>
      <w:rPr>
        <w:rFonts w:ascii="Symbol" w:hAnsi="Symbol" w:hint="default"/>
      </w:rPr>
    </w:lvl>
    <w:lvl w:ilvl="4" w:tplc="04090003" w:tentative="1">
      <w:start w:val="1"/>
      <w:numFmt w:val="bullet"/>
      <w:lvlText w:val="o"/>
      <w:lvlJc w:val="left"/>
      <w:pPr>
        <w:tabs>
          <w:tab w:val="num" w:pos="4099"/>
        </w:tabs>
        <w:ind w:left="4099" w:hanging="360"/>
      </w:pPr>
      <w:rPr>
        <w:rFonts w:ascii="Courier New" w:hAnsi="Courier New" w:cs="Courier New" w:hint="default"/>
      </w:rPr>
    </w:lvl>
    <w:lvl w:ilvl="5" w:tplc="04090005" w:tentative="1">
      <w:start w:val="1"/>
      <w:numFmt w:val="bullet"/>
      <w:lvlText w:val=""/>
      <w:lvlJc w:val="left"/>
      <w:pPr>
        <w:tabs>
          <w:tab w:val="num" w:pos="4819"/>
        </w:tabs>
        <w:ind w:left="4819" w:hanging="360"/>
      </w:pPr>
      <w:rPr>
        <w:rFonts w:ascii="Wingdings" w:hAnsi="Wingdings" w:hint="default"/>
      </w:rPr>
    </w:lvl>
    <w:lvl w:ilvl="6" w:tplc="04090001" w:tentative="1">
      <w:start w:val="1"/>
      <w:numFmt w:val="bullet"/>
      <w:lvlText w:val=""/>
      <w:lvlJc w:val="left"/>
      <w:pPr>
        <w:tabs>
          <w:tab w:val="num" w:pos="5539"/>
        </w:tabs>
        <w:ind w:left="5539" w:hanging="360"/>
      </w:pPr>
      <w:rPr>
        <w:rFonts w:ascii="Symbol" w:hAnsi="Symbol" w:hint="default"/>
      </w:rPr>
    </w:lvl>
    <w:lvl w:ilvl="7" w:tplc="04090003" w:tentative="1">
      <w:start w:val="1"/>
      <w:numFmt w:val="bullet"/>
      <w:lvlText w:val="o"/>
      <w:lvlJc w:val="left"/>
      <w:pPr>
        <w:tabs>
          <w:tab w:val="num" w:pos="6259"/>
        </w:tabs>
        <w:ind w:left="6259" w:hanging="360"/>
      </w:pPr>
      <w:rPr>
        <w:rFonts w:ascii="Courier New" w:hAnsi="Courier New" w:cs="Courier New" w:hint="default"/>
      </w:rPr>
    </w:lvl>
    <w:lvl w:ilvl="8" w:tplc="04090005" w:tentative="1">
      <w:start w:val="1"/>
      <w:numFmt w:val="bullet"/>
      <w:lvlText w:val=""/>
      <w:lvlJc w:val="left"/>
      <w:pPr>
        <w:tabs>
          <w:tab w:val="num" w:pos="6979"/>
        </w:tabs>
        <w:ind w:left="6979" w:hanging="360"/>
      </w:pPr>
      <w:rPr>
        <w:rFonts w:ascii="Wingdings" w:hAnsi="Wingdings" w:hint="default"/>
      </w:rPr>
    </w:lvl>
  </w:abstractNum>
  <w:abstractNum w:abstractNumId="39">
    <w:nsid w:val="653D2EF6"/>
    <w:multiLevelType w:val="hybridMultilevel"/>
    <w:tmpl w:val="AD985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87080E"/>
    <w:multiLevelType w:val="hybridMultilevel"/>
    <w:tmpl w:val="3C02A398"/>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783328"/>
    <w:multiLevelType w:val="hybridMultilevel"/>
    <w:tmpl w:val="94586D4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nsid w:val="694C47EB"/>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3">
    <w:nsid w:val="6B986772"/>
    <w:multiLevelType w:val="hybridMultilevel"/>
    <w:tmpl w:val="515CC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BF642D"/>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5">
    <w:nsid w:val="72FB69B3"/>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6">
    <w:nsid w:val="740D74DA"/>
    <w:multiLevelType w:val="hybridMultilevel"/>
    <w:tmpl w:val="4EF46E92"/>
    <w:lvl w:ilvl="0" w:tplc="C02283CA">
      <w:start w:val="1"/>
      <w:numFmt w:val="bullet"/>
      <w:lvlText w:val="▪"/>
      <w:lvlJc w:val="left"/>
      <w:pPr>
        <w:tabs>
          <w:tab w:val="num" w:pos="1430"/>
        </w:tabs>
        <w:ind w:left="1430" w:hanging="360"/>
      </w:pPr>
      <w:rPr>
        <w:rFonts w:ascii="Arial" w:hAnsi="Aria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63821EE"/>
    <w:multiLevelType w:val="hybridMultilevel"/>
    <w:tmpl w:val="C1B830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944027D"/>
    <w:multiLevelType w:val="hybridMultilevel"/>
    <w:tmpl w:val="B02C0DCE"/>
    <w:lvl w:ilvl="0" w:tplc="C02283C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1A5690"/>
    <w:multiLevelType w:val="hybridMultilevel"/>
    <w:tmpl w:val="4D08B6C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5"/>
  </w:num>
  <w:num w:numId="2">
    <w:abstractNumId w:val="37"/>
  </w:num>
  <w:num w:numId="3">
    <w:abstractNumId w:val="23"/>
  </w:num>
  <w:num w:numId="4">
    <w:abstractNumId w:val="45"/>
  </w:num>
  <w:num w:numId="5">
    <w:abstractNumId w:val="35"/>
  </w:num>
  <w:num w:numId="6">
    <w:abstractNumId w:val="42"/>
  </w:num>
  <w:num w:numId="7">
    <w:abstractNumId w:val="8"/>
  </w:num>
  <w:num w:numId="8">
    <w:abstractNumId w:val="44"/>
  </w:num>
  <w:num w:numId="9">
    <w:abstractNumId w:val="38"/>
  </w:num>
  <w:num w:numId="10">
    <w:abstractNumId w:val="27"/>
  </w:num>
  <w:num w:numId="11">
    <w:abstractNumId w:val="43"/>
  </w:num>
  <w:num w:numId="12">
    <w:abstractNumId w:val="34"/>
  </w:num>
  <w:num w:numId="13">
    <w:abstractNumId w:val="28"/>
  </w:num>
  <w:num w:numId="14">
    <w:abstractNumId w:val="39"/>
  </w:num>
  <w:num w:numId="15">
    <w:abstractNumId w:val="1"/>
  </w:num>
  <w:num w:numId="16">
    <w:abstractNumId w:val="33"/>
  </w:num>
  <w:num w:numId="17">
    <w:abstractNumId w:val="29"/>
  </w:num>
  <w:num w:numId="18">
    <w:abstractNumId w:val="30"/>
  </w:num>
  <w:num w:numId="19">
    <w:abstractNumId w:val="9"/>
  </w:num>
  <w:num w:numId="20">
    <w:abstractNumId w:val="4"/>
  </w:num>
  <w:num w:numId="21">
    <w:abstractNumId w:val="21"/>
  </w:num>
  <w:num w:numId="22">
    <w:abstractNumId w:val="47"/>
  </w:num>
  <w:num w:numId="23">
    <w:abstractNumId w:val="7"/>
  </w:num>
  <w:num w:numId="24">
    <w:abstractNumId w:val="24"/>
  </w:num>
  <w:num w:numId="25">
    <w:abstractNumId w:val="26"/>
  </w:num>
  <w:num w:numId="26">
    <w:abstractNumId w:val="13"/>
  </w:num>
  <w:num w:numId="27">
    <w:abstractNumId w:val="16"/>
  </w:num>
  <w:num w:numId="28">
    <w:abstractNumId w:val="20"/>
  </w:num>
  <w:num w:numId="29">
    <w:abstractNumId w:val="18"/>
  </w:num>
  <w:num w:numId="30">
    <w:abstractNumId w:val="40"/>
  </w:num>
  <w:num w:numId="31">
    <w:abstractNumId w:val="49"/>
  </w:num>
  <w:num w:numId="32">
    <w:abstractNumId w:val="14"/>
  </w:num>
  <w:num w:numId="33">
    <w:abstractNumId w:val="11"/>
  </w:num>
  <w:num w:numId="34">
    <w:abstractNumId w:val="41"/>
  </w:num>
  <w:num w:numId="35">
    <w:abstractNumId w:val="19"/>
  </w:num>
  <w:num w:numId="36">
    <w:abstractNumId w:val="2"/>
  </w:num>
  <w:num w:numId="37">
    <w:abstractNumId w:val="5"/>
  </w:num>
  <w:num w:numId="38">
    <w:abstractNumId w:val="25"/>
  </w:num>
  <w:num w:numId="39">
    <w:abstractNumId w:val="22"/>
  </w:num>
  <w:num w:numId="40">
    <w:abstractNumId w:val="36"/>
  </w:num>
  <w:num w:numId="41">
    <w:abstractNumId w:val="31"/>
  </w:num>
  <w:num w:numId="42">
    <w:abstractNumId w:val="17"/>
  </w:num>
  <w:num w:numId="43">
    <w:abstractNumId w:val="12"/>
  </w:num>
  <w:num w:numId="44">
    <w:abstractNumId w:val="6"/>
  </w:num>
  <w:num w:numId="45">
    <w:abstractNumId w:val="46"/>
  </w:num>
  <w:num w:numId="46">
    <w:abstractNumId w:val="10"/>
  </w:num>
  <w:num w:numId="47">
    <w:abstractNumId w:val="32"/>
  </w:num>
  <w:num w:numId="48">
    <w:abstractNumId w:val="48"/>
  </w:num>
  <w:num w:numId="49">
    <w:abstractNumId w:val="3"/>
  </w:num>
  <w:num w:numId="50">
    <w:abstractNumId w:val="0"/>
    <w:lvlOverride w:ilvl="0">
      <w:lvl w:ilvl="0">
        <w:start w:val="1"/>
        <w:numFmt w:val="decimal"/>
        <w:lvlText w:val="%1."/>
        <w:lvlJc w:val="left"/>
      </w:lvl>
    </w:lvlOverride>
    <w:lvlOverride w:ilvl="1">
      <w:lvl w:ilvl="1">
        <w:start w:val="2"/>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C3"/>
    <w:rsid w:val="00000852"/>
    <w:rsid w:val="000030CA"/>
    <w:rsid w:val="000101A4"/>
    <w:rsid w:val="00012F46"/>
    <w:rsid w:val="00013122"/>
    <w:rsid w:val="00014087"/>
    <w:rsid w:val="000154C6"/>
    <w:rsid w:val="00017466"/>
    <w:rsid w:val="00023B20"/>
    <w:rsid w:val="000242E1"/>
    <w:rsid w:val="0002478D"/>
    <w:rsid w:val="00031A22"/>
    <w:rsid w:val="00031B91"/>
    <w:rsid w:val="00033BD4"/>
    <w:rsid w:val="000420C2"/>
    <w:rsid w:val="0004335B"/>
    <w:rsid w:val="00047353"/>
    <w:rsid w:val="000474B6"/>
    <w:rsid w:val="00051407"/>
    <w:rsid w:val="00052790"/>
    <w:rsid w:val="00052DFE"/>
    <w:rsid w:val="00061A4D"/>
    <w:rsid w:val="00063F6D"/>
    <w:rsid w:val="000818AD"/>
    <w:rsid w:val="00085BC7"/>
    <w:rsid w:val="00086243"/>
    <w:rsid w:val="00087A5E"/>
    <w:rsid w:val="00091737"/>
    <w:rsid w:val="000A0741"/>
    <w:rsid w:val="000A08F7"/>
    <w:rsid w:val="000A3592"/>
    <w:rsid w:val="000B043A"/>
    <w:rsid w:val="000B0929"/>
    <w:rsid w:val="000B1548"/>
    <w:rsid w:val="000B1B34"/>
    <w:rsid w:val="000B7252"/>
    <w:rsid w:val="000B7824"/>
    <w:rsid w:val="000C22A1"/>
    <w:rsid w:val="000D0641"/>
    <w:rsid w:val="000D2209"/>
    <w:rsid w:val="000D3B84"/>
    <w:rsid w:val="000D5876"/>
    <w:rsid w:val="000D648C"/>
    <w:rsid w:val="000F6B60"/>
    <w:rsid w:val="0010085F"/>
    <w:rsid w:val="0010246C"/>
    <w:rsid w:val="00107D18"/>
    <w:rsid w:val="0011333F"/>
    <w:rsid w:val="00114E43"/>
    <w:rsid w:val="00117417"/>
    <w:rsid w:val="00124D12"/>
    <w:rsid w:val="001270CA"/>
    <w:rsid w:val="00130F81"/>
    <w:rsid w:val="001368E8"/>
    <w:rsid w:val="00136D1A"/>
    <w:rsid w:val="00145180"/>
    <w:rsid w:val="00156197"/>
    <w:rsid w:val="00156F68"/>
    <w:rsid w:val="0015709B"/>
    <w:rsid w:val="00157601"/>
    <w:rsid w:val="00157896"/>
    <w:rsid w:val="00160333"/>
    <w:rsid w:val="00160732"/>
    <w:rsid w:val="00165561"/>
    <w:rsid w:val="001674F4"/>
    <w:rsid w:val="0017204C"/>
    <w:rsid w:val="00172422"/>
    <w:rsid w:val="001739B5"/>
    <w:rsid w:val="00175E69"/>
    <w:rsid w:val="0018104A"/>
    <w:rsid w:val="00183E7C"/>
    <w:rsid w:val="00184D1C"/>
    <w:rsid w:val="00184E7A"/>
    <w:rsid w:val="00187881"/>
    <w:rsid w:val="0019016F"/>
    <w:rsid w:val="00190DE3"/>
    <w:rsid w:val="0019387E"/>
    <w:rsid w:val="001A0E4B"/>
    <w:rsid w:val="001A129D"/>
    <w:rsid w:val="001A2FD7"/>
    <w:rsid w:val="001A62A2"/>
    <w:rsid w:val="001B4D9C"/>
    <w:rsid w:val="001C1D8F"/>
    <w:rsid w:val="001C40F3"/>
    <w:rsid w:val="001D3C2C"/>
    <w:rsid w:val="001D4907"/>
    <w:rsid w:val="001D51C5"/>
    <w:rsid w:val="001D7426"/>
    <w:rsid w:val="001E366A"/>
    <w:rsid w:val="001E6E16"/>
    <w:rsid w:val="001E7258"/>
    <w:rsid w:val="001F0EB8"/>
    <w:rsid w:val="001F3570"/>
    <w:rsid w:val="002012A2"/>
    <w:rsid w:val="0021371E"/>
    <w:rsid w:val="002138F2"/>
    <w:rsid w:val="002163F2"/>
    <w:rsid w:val="002164A9"/>
    <w:rsid w:val="0022009E"/>
    <w:rsid w:val="00220EB8"/>
    <w:rsid w:val="002248CD"/>
    <w:rsid w:val="002259EF"/>
    <w:rsid w:val="00236E6B"/>
    <w:rsid w:val="002429A8"/>
    <w:rsid w:val="0024368F"/>
    <w:rsid w:val="002552EB"/>
    <w:rsid w:val="00256944"/>
    <w:rsid w:val="00263735"/>
    <w:rsid w:val="00265809"/>
    <w:rsid w:val="002678EF"/>
    <w:rsid w:val="002802EB"/>
    <w:rsid w:val="00285FC4"/>
    <w:rsid w:val="00292612"/>
    <w:rsid w:val="00295B33"/>
    <w:rsid w:val="002A38AB"/>
    <w:rsid w:val="002A6129"/>
    <w:rsid w:val="002A7AA1"/>
    <w:rsid w:val="002B1182"/>
    <w:rsid w:val="002B4650"/>
    <w:rsid w:val="002B5763"/>
    <w:rsid w:val="002C0329"/>
    <w:rsid w:val="002C0C9B"/>
    <w:rsid w:val="002C623E"/>
    <w:rsid w:val="002D00D4"/>
    <w:rsid w:val="002D19E6"/>
    <w:rsid w:val="002D2C78"/>
    <w:rsid w:val="002D6306"/>
    <w:rsid w:val="002D66D9"/>
    <w:rsid w:val="002E05F5"/>
    <w:rsid w:val="002E1A36"/>
    <w:rsid w:val="002E77D4"/>
    <w:rsid w:val="002F007F"/>
    <w:rsid w:val="002F15EF"/>
    <w:rsid w:val="00300183"/>
    <w:rsid w:val="003010E7"/>
    <w:rsid w:val="00310688"/>
    <w:rsid w:val="00312B53"/>
    <w:rsid w:val="00315BA0"/>
    <w:rsid w:val="00317232"/>
    <w:rsid w:val="00317EEC"/>
    <w:rsid w:val="00320048"/>
    <w:rsid w:val="0032174F"/>
    <w:rsid w:val="00324663"/>
    <w:rsid w:val="00324714"/>
    <w:rsid w:val="0033182E"/>
    <w:rsid w:val="0033526A"/>
    <w:rsid w:val="00335515"/>
    <w:rsid w:val="00335B70"/>
    <w:rsid w:val="00336565"/>
    <w:rsid w:val="003426F7"/>
    <w:rsid w:val="00344B33"/>
    <w:rsid w:val="00344B5B"/>
    <w:rsid w:val="0034591A"/>
    <w:rsid w:val="00346E6E"/>
    <w:rsid w:val="00353A4A"/>
    <w:rsid w:val="00353B5D"/>
    <w:rsid w:val="00354141"/>
    <w:rsid w:val="00354DBE"/>
    <w:rsid w:val="003564BE"/>
    <w:rsid w:val="003603FD"/>
    <w:rsid w:val="00361F17"/>
    <w:rsid w:val="00365BCE"/>
    <w:rsid w:val="00367A77"/>
    <w:rsid w:val="003713FD"/>
    <w:rsid w:val="00373A6A"/>
    <w:rsid w:val="00374B52"/>
    <w:rsid w:val="0038273F"/>
    <w:rsid w:val="00386D17"/>
    <w:rsid w:val="00391C2B"/>
    <w:rsid w:val="00392C57"/>
    <w:rsid w:val="003A1F56"/>
    <w:rsid w:val="003B23D3"/>
    <w:rsid w:val="003B5FA8"/>
    <w:rsid w:val="003B6127"/>
    <w:rsid w:val="003B704D"/>
    <w:rsid w:val="003C2CF4"/>
    <w:rsid w:val="003C55EC"/>
    <w:rsid w:val="003C7177"/>
    <w:rsid w:val="003D4EF8"/>
    <w:rsid w:val="003D5290"/>
    <w:rsid w:val="003D6926"/>
    <w:rsid w:val="003E12CE"/>
    <w:rsid w:val="003E2164"/>
    <w:rsid w:val="003E2876"/>
    <w:rsid w:val="003E34B0"/>
    <w:rsid w:val="003F601F"/>
    <w:rsid w:val="003F7256"/>
    <w:rsid w:val="00403CF7"/>
    <w:rsid w:val="00405471"/>
    <w:rsid w:val="00413000"/>
    <w:rsid w:val="00416703"/>
    <w:rsid w:val="00417E0B"/>
    <w:rsid w:val="00424CB4"/>
    <w:rsid w:val="00425A9A"/>
    <w:rsid w:val="004322F7"/>
    <w:rsid w:val="00433FF3"/>
    <w:rsid w:val="00434CA7"/>
    <w:rsid w:val="00442807"/>
    <w:rsid w:val="00444138"/>
    <w:rsid w:val="004446B2"/>
    <w:rsid w:val="004457DE"/>
    <w:rsid w:val="00445C48"/>
    <w:rsid w:val="00447BFE"/>
    <w:rsid w:val="0045233A"/>
    <w:rsid w:val="00456E51"/>
    <w:rsid w:val="0046225B"/>
    <w:rsid w:val="004625C9"/>
    <w:rsid w:val="004639A9"/>
    <w:rsid w:val="0046457D"/>
    <w:rsid w:val="00464A55"/>
    <w:rsid w:val="00465DD9"/>
    <w:rsid w:val="00474324"/>
    <w:rsid w:val="00477167"/>
    <w:rsid w:val="00477E8F"/>
    <w:rsid w:val="00480CE9"/>
    <w:rsid w:val="0048380B"/>
    <w:rsid w:val="00483D4B"/>
    <w:rsid w:val="00484176"/>
    <w:rsid w:val="004856FB"/>
    <w:rsid w:val="00486736"/>
    <w:rsid w:val="00491B5C"/>
    <w:rsid w:val="00493C04"/>
    <w:rsid w:val="00495B8D"/>
    <w:rsid w:val="00496E96"/>
    <w:rsid w:val="004A5865"/>
    <w:rsid w:val="004A5D9F"/>
    <w:rsid w:val="004A6AC4"/>
    <w:rsid w:val="004B0276"/>
    <w:rsid w:val="004B34CE"/>
    <w:rsid w:val="004B4CA7"/>
    <w:rsid w:val="004C3966"/>
    <w:rsid w:val="004C682E"/>
    <w:rsid w:val="004D26D1"/>
    <w:rsid w:val="004D6FAC"/>
    <w:rsid w:val="004E0DDE"/>
    <w:rsid w:val="004E28D7"/>
    <w:rsid w:val="004E3010"/>
    <w:rsid w:val="004E32B4"/>
    <w:rsid w:val="004E384A"/>
    <w:rsid w:val="004E4055"/>
    <w:rsid w:val="004E4787"/>
    <w:rsid w:val="004E5911"/>
    <w:rsid w:val="004E64F6"/>
    <w:rsid w:val="004F6650"/>
    <w:rsid w:val="00501412"/>
    <w:rsid w:val="00501D85"/>
    <w:rsid w:val="00511263"/>
    <w:rsid w:val="005120BC"/>
    <w:rsid w:val="00514B67"/>
    <w:rsid w:val="00515157"/>
    <w:rsid w:val="00517370"/>
    <w:rsid w:val="005208BB"/>
    <w:rsid w:val="00522B84"/>
    <w:rsid w:val="00525096"/>
    <w:rsid w:val="005273BB"/>
    <w:rsid w:val="00530B53"/>
    <w:rsid w:val="00531877"/>
    <w:rsid w:val="005343DF"/>
    <w:rsid w:val="00534A67"/>
    <w:rsid w:val="00535A66"/>
    <w:rsid w:val="00535C7F"/>
    <w:rsid w:val="00536A88"/>
    <w:rsid w:val="00536AB1"/>
    <w:rsid w:val="00540B43"/>
    <w:rsid w:val="00541B90"/>
    <w:rsid w:val="00542E97"/>
    <w:rsid w:val="00543A88"/>
    <w:rsid w:val="005453A8"/>
    <w:rsid w:val="0054670D"/>
    <w:rsid w:val="00551A37"/>
    <w:rsid w:val="00552770"/>
    <w:rsid w:val="00553D40"/>
    <w:rsid w:val="00562A40"/>
    <w:rsid w:val="00563E5D"/>
    <w:rsid w:val="005642A5"/>
    <w:rsid w:val="005700D1"/>
    <w:rsid w:val="005730A2"/>
    <w:rsid w:val="0058062A"/>
    <w:rsid w:val="00581DDC"/>
    <w:rsid w:val="005856C6"/>
    <w:rsid w:val="0058739C"/>
    <w:rsid w:val="005914D0"/>
    <w:rsid w:val="00592A60"/>
    <w:rsid w:val="005940E3"/>
    <w:rsid w:val="00595995"/>
    <w:rsid w:val="0059659F"/>
    <w:rsid w:val="005A326B"/>
    <w:rsid w:val="005B1AD5"/>
    <w:rsid w:val="005B562C"/>
    <w:rsid w:val="005C0361"/>
    <w:rsid w:val="005C508C"/>
    <w:rsid w:val="005C50EE"/>
    <w:rsid w:val="005D3E81"/>
    <w:rsid w:val="005D47FA"/>
    <w:rsid w:val="005D754B"/>
    <w:rsid w:val="005E2508"/>
    <w:rsid w:val="005E28D0"/>
    <w:rsid w:val="005E5AE5"/>
    <w:rsid w:val="005E6B46"/>
    <w:rsid w:val="005F06FD"/>
    <w:rsid w:val="005F0BC8"/>
    <w:rsid w:val="005F2789"/>
    <w:rsid w:val="005F42AE"/>
    <w:rsid w:val="005F6770"/>
    <w:rsid w:val="00602BC8"/>
    <w:rsid w:val="006037CC"/>
    <w:rsid w:val="00603BC8"/>
    <w:rsid w:val="00605712"/>
    <w:rsid w:val="006100B0"/>
    <w:rsid w:val="0061317A"/>
    <w:rsid w:val="00626A5D"/>
    <w:rsid w:val="00633CE1"/>
    <w:rsid w:val="0063557A"/>
    <w:rsid w:val="00635741"/>
    <w:rsid w:val="00637915"/>
    <w:rsid w:val="006403AB"/>
    <w:rsid w:val="006426AA"/>
    <w:rsid w:val="00642E97"/>
    <w:rsid w:val="0065102C"/>
    <w:rsid w:val="006560DE"/>
    <w:rsid w:val="006622B7"/>
    <w:rsid w:val="00666BB7"/>
    <w:rsid w:val="0066708E"/>
    <w:rsid w:val="006703D3"/>
    <w:rsid w:val="0067298A"/>
    <w:rsid w:val="0067619C"/>
    <w:rsid w:val="00676E6D"/>
    <w:rsid w:val="00687561"/>
    <w:rsid w:val="00692311"/>
    <w:rsid w:val="006978AA"/>
    <w:rsid w:val="00697F7C"/>
    <w:rsid w:val="006B0653"/>
    <w:rsid w:val="006B2134"/>
    <w:rsid w:val="006B375B"/>
    <w:rsid w:val="006C2EFD"/>
    <w:rsid w:val="006C492D"/>
    <w:rsid w:val="006C648D"/>
    <w:rsid w:val="006D35D2"/>
    <w:rsid w:val="006D588D"/>
    <w:rsid w:val="006D7D69"/>
    <w:rsid w:val="006E26DF"/>
    <w:rsid w:val="006E2B7D"/>
    <w:rsid w:val="006E4463"/>
    <w:rsid w:val="006E49D5"/>
    <w:rsid w:val="006F182C"/>
    <w:rsid w:val="006F3C32"/>
    <w:rsid w:val="006F6844"/>
    <w:rsid w:val="00701BCF"/>
    <w:rsid w:val="007102D4"/>
    <w:rsid w:val="00710AB9"/>
    <w:rsid w:val="007117F4"/>
    <w:rsid w:val="007135C8"/>
    <w:rsid w:val="007207B3"/>
    <w:rsid w:val="00723994"/>
    <w:rsid w:val="00725214"/>
    <w:rsid w:val="0072569E"/>
    <w:rsid w:val="00731B8F"/>
    <w:rsid w:val="00732F40"/>
    <w:rsid w:val="00735BC1"/>
    <w:rsid w:val="00735D48"/>
    <w:rsid w:val="0073721C"/>
    <w:rsid w:val="007432A2"/>
    <w:rsid w:val="007466B9"/>
    <w:rsid w:val="00751B56"/>
    <w:rsid w:val="007529AD"/>
    <w:rsid w:val="00753956"/>
    <w:rsid w:val="00755930"/>
    <w:rsid w:val="0075603B"/>
    <w:rsid w:val="00762EE6"/>
    <w:rsid w:val="00781A3C"/>
    <w:rsid w:val="00781B33"/>
    <w:rsid w:val="00784AC3"/>
    <w:rsid w:val="0078696E"/>
    <w:rsid w:val="007A1113"/>
    <w:rsid w:val="007A564B"/>
    <w:rsid w:val="007A6E4A"/>
    <w:rsid w:val="007A7A3A"/>
    <w:rsid w:val="007A7EEC"/>
    <w:rsid w:val="007B2BB3"/>
    <w:rsid w:val="007B34E5"/>
    <w:rsid w:val="007B7216"/>
    <w:rsid w:val="007C3A8F"/>
    <w:rsid w:val="007D45BD"/>
    <w:rsid w:val="007D577B"/>
    <w:rsid w:val="007D620F"/>
    <w:rsid w:val="007E2FC0"/>
    <w:rsid w:val="007E6A67"/>
    <w:rsid w:val="007F0281"/>
    <w:rsid w:val="007F1E82"/>
    <w:rsid w:val="007F1E84"/>
    <w:rsid w:val="007F29DD"/>
    <w:rsid w:val="007F5147"/>
    <w:rsid w:val="007F6436"/>
    <w:rsid w:val="007F72FB"/>
    <w:rsid w:val="00801A8C"/>
    <w:rsid w:val="008030DB"/>
    <w:rsid w:val="008042D3"/>
    <w:rsid w:val="00810C1D"/>
    <w:rsid w:val="00813640"/>
    <w:rsid w:val="00813BFD"/>
    <w:rsid w:val="008164A0"/>
    <w:rsid w:val="00820839"/>
    <w:rsid w:val="00820F3A"/>
    <w:rsid w:val="00824701"/>
    <w:rsid w:val="008317DB"/>
    <w:rsid w:val="0084084D"/>
    <w:rsid w:val="00840F90"/>
    <w:rsid w:val="00845A07"/>
    <w:rsid w:val="00846CBE"/>
    <w:rsid w:val="008571A7"/>
    <w:rsid w:val="008601FA"/>
    <w:rsid w:val="00865C2D"/>
    <w:rsid w:val="00874A43"/>
    <w:rsid w:val="00875DF4"/>
    <w:rsid w:val="00875F5B"/>
    <w:rsid w:val="00877423"/>
    <w:rsid w:val="00880317"/>
    <w:rsid w:val="00881509"/>
    <w:rsid w:val="00883AF3"/>
    <w:rsid w:val="00885FFB"/>
    <w:rsid w:val="0088678D"/>
    <w:rsid w:val="00886F87"/>
    <w:rsid w:val="00891A1E"/>
    <w:rsid w:val="00892F71"/>
    <w:rsid w:val="00893D4D"/>
    <w:rsid w:val="00894D1F"/>
    <w:rsid w:val="008964EA"/>
    <w:rsid w:val="00897479"/>
    <w:rsid w:val="00897B83"/>
    <w:rsid w:val="008A24F8"/>
    <w:rsid w:val="008A3C36"/>
    <w:rsid w:val="008A3F7C"/>
    <w:rsid w:val="008A6416"/>
    <w:rsid w:val="008B0698"/>
    <w:rsid w:val="008B2932"/>
    <w:rsid w:val="008B3D89"/>
    <w:rsid w:val="008B4AEB"/>
    <w:rsid w:val="008B4EA9"/>
    <w:rsid w:val="008B733C"/>
    <w:rsid w:val="008C0399"/>
    <w:rsid w:val="008C04AE"/>
    <w:rsid w:val="008C073D"/>
    <w:rsid w:val="008C1919"/>
    <w:rsid w:val="008D1485"/>
    <w:rsid w:val="008D3645"/>
    <w:rsid w:val="008D56EE"/>
    <w:rsid w:val="008D7CAC"/>
    <w:rsid w:val="008E172B"/>
    <w:rsid w:val="008E3A31"/>
    <w:rsid w:val="008E4CB7"/>
    <w:rsid w:val="008E4EB2"/>
    <w:rsid w:val="008E5F01"/>
    <w:rsid w:val="008E6619"/>
    <w:rsid w:val="009014FE"/>
    <w:rsid w:val="00901AFF"/>
    <w:rsid w:val="00902176"/>
    <w:rsid w:val="00906557"/>
    <w:rsid w:val="00914B7E"/>
    <w:rsid w:val="00915F20"/>
    <w:rsid w:val="00917703"/>
    <w:rsid w:val="00925834"/>
    <w:rsid w:val="009347B9"/>
    <w:rsid w:val="00935F93"/>
    <w:rsid w:val="0093642C"/>
    <w:rsid w:val="0094395E"/>
    <w:rsid w:val="00945624"/>
    <w:rsid w:val="00947499"/>
    <w:rsid w:val="0095110E"/>
    <w:rsid w:val="009530B0"/>
    <w:rsid w:val="00953172"/>
    <w:rsid w:val="00956B94"/>
    <w:rsid w:val="00957261"/>
    <w:rsid w:val="00957809"/>
    <w:rsid w:val="009608E4"/>
    <w:rsid w:val="00962628"/>
    <w:rsid w:val="0096347D"/>
    <w:rsid w:val="00963725"/>
    <w:rsid w:val="00963A8F"/>
    <w:rsid w:val="009646FF"/>
    <w:rsid w:val="009700B6"/>
    <w:rsid w:val="0097031E"/>
    <w:rsid w:val="00971360"/>
    <w:rsid w:val="0097499F"/>
    <w:rsid w:val="009769E6"/>
    <w:rsid w:val="00977B44"/>
    <w:rsid w:val="00980181"/>
    <w:rsid w:val="009801D3"/>
    <w:rsid w:val="00980E28"/>
    <w:rsid w:val="009832BB"/>
    <w:rsid w:val="009856A8"/>
    <w:rsid w:val="009868E6"/>
    <w:rsid w:val="00987327"/>
    <w:rsid w:val="009906EB"/>
    <w:rsid w:val="00991973"/>
    <w:rsid w:val="00993223"/>
    <w:rsid w:val="00993512"/>
    <w:rsid w:val="00993EDD"/>
    <w:rsid w:val="00994318"/>
    <w:rsid w:val="009A077E"/>
    <w:rsid w:val="009A271D"/>
    <w:rsid w:val="009B0FFA"/>
    <w:rsid w:val="009B3601"/>
    <w:rsid w:val="009B46DE"/>
    <w:rsid w:val="009B6120"/>
    <w:rsid w:val="009C0220"/>
    <w:rsid w:val="009D053E"/>
    <w:rsid w:val="009D12CF"/>
    <w:rsid w:val="009D14DE"/>
    <w:rsid w:val="009D28FD"/>
    <w:rsid w:val="009D2B66"/>
    <w:rsid w:val="009D7A05"/>
    <w:rsid w:val="009E0A5D"/>
    <w:rsid w:val="009E215E"/>
    <w:rsid w:val="009E6BA8"/>
    <w:rsid w:val="009E7234"/>
    <w:rsid w:val="009E7F5B"/>
    <w:rsid w:val="009F1005"/>
    <w:rsid w:val="009F245F"/>
    <w:rsid w:val="00A00F7E"/>
    <w:rsid w:val="00A01258"/>
    <w:rsid w:val="00A05CBF"/>
    <w:rsid w:val="00A06FD4"/>
    <w:rsid w:val="00A07309"/>
    <w:rsid w:val="00A073EB"/>
    <w:rsid w:val="00A101D0"/>
    <w:rsid w:val="00A1382A"/>
    <w:rsid w:val="00A15862"/>
    <w:rsid w:val="00A161BC"/>
    <w:rsid w:val="00A168D3"/>
    <w:rsid w:val="00A216CA"/>
    <w:rsid w:val="00A2538A"/>
    <w:rsid w:val="00A2578D"/>
    <w:rsid w:val="00A26397"/>
    <w:rsid w:val="00A31BDF"/>
    <w:rsid w:val="00A31D5F"/>
    <w:rsid w:val="00A3412E"/>
    <w:rsid w:val="00A37160"/>
    <w:rsid w:val="00A40CA2"/>
    <w:rsid w:val="00A411E4"/>
    <w:rsid w:val="00A44173"/>
    <w:rsid w:val="00A46A32"/>
    <w:rsid w:val="00A47A2D"/>
    <w:rsid w:val="00A52AE2"/>
    <w:rsid w:val="00A537C6"/>
    <w:rsid w:val="00A542C3"/>
    <w:rsid w:val="00A55C27"/>
    <w:rsid w:val="00A564C6"/>
    <w:rsid w:val="00A6005F"/>
    <w:rsid w:val="00A734A0"/>
    <w:rsid w:val="00A73B36"/>
    <w:rsid w:val="00A74288"/>
    <w:rsid w:val="00A83AA9"/>
    <w:rsid w:val="00A9371D"/>
    <w:rsid w:val="00A94D0A"/>
    <w:rsid w:val="00A969A3"/>
    <w:rsid w:val="00AA00C4"/>
    <w:rsid w:val="00AA23C8"/>
    <w:rsid w:val="00AA2A2C"/>
    <w:rsid w:val="00AA2CBB"/>
    <w:rsid w:val="00AA66C1"/>
    <w:rsid w:val="00AB1DEC"/>
    <w:rsid w:val="00AB2664"/>
    <w:rsid w:val="00AC2781"/>
    <w:rsid w:val="00AC5588"/>
    <w:rsid w:val="00AD2A92"/>
    <w:rsid w:val="00AD50D9"/>
    <w:rsid w:val="00AD5D36"/>
    <w:rsid w:val="00AD6CD6"/>
    <w:rsid w:val="00AE2EC6"/>
    <w:rsid w:val="00AE301C"/>
    <w:rsid w:val="00AE4AA5"/>
    <w:rsid w:val="00AE57D5"/>
    <w:rsid w:val="00AE6032"/>
    <w:rsid w:val="00AE71F7"/>
    <w:rsid w:val="00AF43AC"/>
    <w:rsid w:val="00AF4CB4"/>
    <w:rsid w:val="00AF5444"/>
    <w:rsid w:val="00AF74B6"/>
    <w:rsid w:val="00B05D23"/>
    <w:rsid w:val="00B1256A"/>
    <w:rsid w:val="00B12A74"/>
    <w:rsid w:val="00B132EE"/>
    <w:rsid w:val="00B166CC"/>
    <w:rsid w:val="00B168F5"/>
    <w:rsid w:val="00B208AF"/>
    <w:rsid w:val="00B21963"/>
    <w:rsid w:val="00B23CFF"/>
    <w:rsid w:val="00B24031"/>
    <w:rsid w:val="00B25311"/>
    <w:rsid w:val="00B265AA"/>
    <w:rsid w:val="00B266ED"/>
    <w:rsid w:val="00B26743"/>
    <w:rsid w:val="00B31D8D"/>
    <w:rsid w:val="00B4141F"/>
    <w:rsid w:val="00B4611F"/>
    <w:rsid w:val="00B47D99"/>
    <w:rsid w:val="00B54C3F"/>
    <w:rsid w:val="00B551D3"/>
    <w:rsid w:val="00B66D50"/>
    <w:rsid w:val="00B66FA4"/>
    <w:rsid w:val="00B74B91"/>
    <w:rsid w:val="00B75F3D"/>
    <w:rsid w:val="00B80C75"/>
    <w:rsid w:val="00B90476"/>
    <w:rsid w:val="00B9173A"/>
    <w:rsid w:val="00B93760"/>
    <w:rsid w:val="00B93B55"/>
    <w:rsid w:val="00B95DDB"/>
    <w:rsid w:val="00B96351"/>
    <w:rsid w:val="00B97D2E"/>
    <w:rsid w:val="00BA050A"/>
    <w:rsid w:val="00BA34C4"/>
    <w:rsid w:val="00BA3F7A"/>
    <w:rsid w:val="00BA549A"/>
    <w:rsid w:val="00BA5CC4"/>
    <w:rsid w:val="00BA751C"/>
    <w:rsid w:val="00BB04C5"/>
    <w:rsid w:val="00BB17A5"/>
    <w:rsid w:val="00BB4140"/>
    <w:rsid w:val="00BB5856"/>
    <w:rsid w:val="00BC3275"/>
    <w:rsid w:val="00BC41F6"/>
    <w:rsid w:val="00BD29F7"/>
    <w:rsid w:val="00BD6C14"/>
    <w:rsid w:val="00BE5744"/>
    <w:rsid w:val="00BE5C02"/>
    <w:rsid w:val="00BE7974"/>
    <w:rsid w:val="00BF482E"/>
    <w:rsid w:val="00C009D3"/>
    <w:rsid w:val="00C01297"/>
    <w:rsid w:val="00C05ADE"/>
    <w:rsid w:val="00C1080A"/>
    <w:rsid w:val="00C21347"/>
    <w:rsid w:val="00C2414A"/>
    <w:rsid w:val="00C25CEC"/>
    <w:rsid w:val="00C401CD"/>
    <w:rsid w:val="00C4105D"/>
    <w:rsid w:val="00C449A8"/>
    <w:rsid w:val="00C45747"/>
    <w:rsid w:val="00C460FC"/>
    <w:rsid w:val="00C4702F"/>
    <w:rsid w:val="00C4793F"/>
    <w:rsid w:val="00C534FD"/>
    <w:rsid w:val="00C60D53"/>
    <w:rsid w:val="00C62F0A"/>
    <w:rsid w:val="00C64A41"/>
    <w:rsid w:val="00C70D83"/>
    <w:rsid w:val="00C7155E"/>
    <w:rsid w:val="00C725EA"/>
    <w:rsid w:val="00C73B43"/>
    <w:rsid w:val="00C9151D"/>
    <w:rsid w:val="00C91B36"/>
    <w:rsid w:val="00C92E8E"/>
    <w:rsid w:val="00C95586"/>
    <w:rsid w:val="00C96A40"/>
    <w:rsid w:val="00C97178"/>
    <w:rsid w:val="00C97413"/>
    <w:rsid w:val="00CA5843"/>
    <w:rsid w:val="00CB3568"/>
    <w:rsid w:val="00CB3D55"/>
    <w:rsid w:val="00CB64FC"/>
    <w:rsid w:val="00CC1138"/>
    <w:rsid w:val="00CC381F"/>
    <w:rsid w:val="00CC5A19"/>
    <w:rsid w:val="00CC7D65"/>
    <w:rsid w:val="00CD0782"/>
    <w:rsid w:val="00CD365F"/>
    <w:rsid w:val="00CD437D"/>
    <w:rsid w:val="00CE2EA4"/>
    <w:rsid w:val="00CE6032"/>
    <w:rsid w:val="00CE7CA9"/>
    <w:rsid w:val="00CF1B18"/>
    <w:rsid w:val="00CF23F9"/>
    <w:rsid w:val="00CF28B1"/>
    <w:rsid w:val="00CF424B"/>
    <w:rsid w:val="00CF45C8"/>
    <w:rsid w:val="00D026C3"/>
    <w:rsid w:val="00D032F8"/>
    <w:rsid w:val="00D05264"/>
    <w:rsid w:val="00D05FEF"/>
    <w:rsid w:val="00D063C4"/>
    <w:rsid w:val="00D0697F"/>
    <w:rsid w:val="00D11DBD"/>
    <w:rsid w:val="00D12EB4"/>
    <w:rsid w:val="00D15DFD"/>
    <w:rsid w:val="00D2356F"/>
    <w:rsid w:val="00D30813"/>
    <w:rsid w:val="00D3627C"/>
    <w:rsid w:val="00D36359"/>
    <w:rsid w:val="00D36874"/>
    <w:rsid w:val="00D43ADF"/>
    <w:rsid w:val="00D451F8"/>
    <w:rsid w:val="00D6212E"/>
    <w:rsid w:val="00D72143"/>
    <w:rsid w:val="00D91486"/>
    <w:rsid w:val="00D9504B"/>
    <w:rsid w:val="00D9577F"/>
    <w:rsid w:val="00D97A15"/>
    <w:rsid w:val="00DA0612"/>
    <w:rsid w:val="00DA7E25"/>
    <w:rsid w:val="00DB5DD6"/>
    <w:rsid w:val="00DC0847"/>
    <w:rsid w:val="00DC0916"/>
    <w:rsid w:val="00DC0D58"/>
    <w:rsid w:val="00DC2AF7"/>
    <w:rsid w:val="00DC5990"/>
    <w:rsid w:val="00DD00F3"/>
    <w:rsid w:val="00DD2658"/>
    <w:rsid w:val="00DD478B"/>
    <w:rsid w:val="00DD580C"/>
    <w:rsid w:val="00DF2959"/>
    <w:rsid w:val="00DF4987"/>
    <w:rsid w:val="00E04562"/>
    <w:rsid w:val="00E10877"/>
    <w:rsid w:val="00E11930"/>
    <w:rsid w:val="00E1406C"/>
    <w:rsid w:val="00E148FF"/>
    <w:rsid w:val="00E16A0A"/>
    <w:rsid w:val="00E175D0"/>
    <w:rsid w:val="00E2210D"/>
    <w:rsid w:val="00E25485"/>
    <w:rsid w:val="00E25E1F"/>
    <w:rsid w:val="00E26FA9"/>
    <w:rsid w:val="00E32B7D"/>
    <w:rsid w:val="00E33B6B"/>
    <w:rsid w:val="00E33BBB"/>
    <w:rsid w:val="00E35F9A"/>
    <w:rsid w:val="00E4414B"/>
    <w:rsid w:val="00E445F4"/>
    <w:rsid w:val="00E44797"/>
    <w:rsid w:val="00E50531"/>
    <w:rsid w:val="00E535B5"/>
    <w:rsid w:val="00E538A0"/>
    <w:rsid w:val="00E5746C"/>
    <w:rsid w:val="00E5799F"/>
    <w:rsid w:val="00E57A19"/>
    <w:rsid w:val="00E6279F"/>
    <w:rsid w:val="00E661CB"/>
    <w:rsid w:val="00E7041C"/>
    <w:rsid w:val="00E7555E"/>
    <w:rsid w:val="00E76A0E"/>
    <w:rsid w:val="00E83352"/>
    <w:rsid w:val="00E86480"/>
    <w:rsid w:val="00E9192F"/>
    <w:rsid w:val="00E93DD6"/>
    <w:rsid w:val="00E96780"/>
    <w:rsid w:val="00E96AAB"/>
    <w:rsid w:val="00EA0DEE"/>
    <w:rsid w:val="00EA195A"/>
    <w:rsid w:val="00EA4F0D"/>
    <w:rsid w:val="00EA52F5"/>
    <w:rsid w:val="00EB13D5"/>
    <w:rsid w:val="00EB1658"/>
    <w:rsid w:val="00EB25C9"/>
    <w:rsid w:val="00EB530A"/>
    <w:rsid w:val="00EB5324"/>
    <w:rsid w:val="00EB6CA8"/>
    <w:rsid w:val="00EB763F"/>
    <w:rsid w:val="00EB7FD8"/>
    <w:rsid w:val="00EC195B"/>
    <w:rsid w:val="00EC2B5C"/>
    <w:rsid w:val="00EC3046"/>
    <w:rsid w:val="00EC347A"/>
    <w:rsid w:val="00ED02BC"/>
    <w:rsid w:val="00ED71B4"/>
    <w:rsid w:val="00EE12DD"/>
    <w:rsid w:val="00EE1564"/>
    <w:rsid w:val="00EE2576"/>
    <w:rsid w:val="00EE735C"/>
    <w:rsid w:val="00EF1DC7"/>
    <w:rsid w:val="00EF214A"/>
    <w:rsid w:val="00EF259F"/>
    <w:rsid w:val="00EF4241"/>
    <w:rsid w:val="00F036AE"/>
    <w:rsid w:val="00F07F64"/>
    <w:rsid w:val="00F12468"/>
    <w:rsid w:val="00F159E1"/>
    <w:rsid w:val="00F17A8E"/>
    <w:rsid w:val="00F2638A"/>
    <w:rsid w:val="00F27BA0"/>
    <w:rsid w:val="00F27ECB"/>
    <w:rsid w:val="00F37EB0"/>
    <w:rsid w:val="00F4295D"/>
    <w:rsid w:val="00F44596"/>
    <w:rsid w:val="00F452C6"/>
    <w:rsid w:val="00F5005B"/>
    <w:rsid w:val="00F50794"/>
    <w:rsid w:val="00F5519A"/>
    <w:rsid w:val="00F57791"/>
    <w:rsid w:val="00F61EA8"/>
    <w:rsid w:val="00F65837"/>
    <w:rsid w:val="00F67107"/>
    <w:rsid w:val="00F745EE"/>
    <w:rsid w:val="00F800D8"/>
    <w:rsid w:val="00F802BF"/>
    <w:rsid w:val="00F82A18"/>
    <w:rsid w:val="00F831F4"/>
    <w:rsid w:val="00F85D16"/>
    <w:rsid w:val="00F863E3"/>
    <w:rsid w:val="00F9246D"/>
    <w:rsid w:val="00F94553"/>
    <w:rsid w:val="00F950FD"/>
    <w:rsid w:val="00F95667"/>
    <w:rsid w:val="00F9696C"/>
    <w:rsid w:val="00F97DBA"/>
    <w:rsid w:val="00FA285A"/>
    <w:rsid w:val="00FA7F11"/>
    <w:rsid w:val="00FA7F1E"/>
    <w:rsid w:val="00FB2E8C"/>
    <w:rsid w:val="00FC1C37"/>
    <w:rsid w:val="00FC244F"/>
    <w:rsid w:val="00FC6BF1"/>
    <w:rsid w:val="00FC6F04"/>
    <w:rsid w:val="00FC6F7D"/>
    <w:rsid w:val="00FC7DA6"/>
    <w:rsid w:val="00FD2F5F"/>
    <w:rsid w:val="00FD3210"/>
    <w:rsid w:val="00FD4CDC"/>
    <w:rsid w:val="00FE3A75"/>
    <w:rsid w:val="00FE4EE7"/>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F3A"/>
    <w:pPr>
      <w:tabs>
        <w:tab w:val="center" w:pos="4320"/>
        <w:tab w:val="right" w:pos="8640"/>
      </w:tabs>
    </w:pPr>
  </w:style>
  <w:style w:type="paragraph" w:styleId="Footer">
    <w:name w:val="footer"/>
    <w:basedOn w:val="Normal"/>
    <w:link w:val="FooterChar"/>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basedOn w:val="DefaultParagraphFont"/>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 w:type="character" w:customStyle="1" w:styleId="FooterChar">
    <w:name w:val="Footer Char"/>
    <w:basedOn w:val="DefaultParagraphFont"/>
    <w:link w:val="Footer"/>
    <w:uiPriority w:val="99"/>
    <w:rsid w:val="006560DE"/>
  </w:style>
  <w:style w:type="character" w:customStyle="1" w:styleId="HeaderChar">
    <w:name w:val="Header Char"/>
    <w:basedOn w:val="DefaultParagraphFont"/>
    <w:link w:val="Header"/>
    <w:rsid w:val="00EA52F5"/>
  </w:style>
  <w:style w:type="paragraph" w:styleId="z-BottomofForm">
    <w:name w:val="HTML Bottom of Form"/>
    <w:basedOn w:val="Normal"/>
    <w:next w:val="Normal"/>
    <w:link w:val="z-BottomofFormChar"/>
    <w:hidden/>
    <w:rsid w:val="007432A2"/>
    <w:pPr>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7432A2"/>
    <w:rPr>
      <w:rFonts w:ascii="Arial" w:hAnsi="Arial" w:cs="Arial"/>
      <w:vanish/>
      <w:sz w:val="16"/>
      <w:szCs w:val="16"/>
    </w:rPr>
  </w:style>
  <w:style w:type="paragraph" w:styleId="z-TopofForm">
    <w:name w:val="HTML Top of Form"/>
    <w:basedOn w:val="Normal"/>
    <w:next w:val="Normal"/>
    <w:link w:val="z-TopofFormChar"/>
    <w:hidden/>
    <w:rsid w:val="007432A2"/>
    <w:pPr>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7432A2"/>
    <w:rPr>
      <w:rFonts w:ascii="Arial" w:hAnsi="Arial" w:cs="Arial"/>
      <w:vanish/>
      <w:sz w:val="16"/>
      <w:szCs w:val="16"/>
    </w:rPr>
  </w:style>
  <w:style w:type="paragraph" w:customStyle="1" w:styleId="Level2">
    <w:name w:val="Level 2"/>
    <w:basedOn w:val="Normal"/>
    <w:locked/>
    <w:rsid w:val="007432A2"/>
    <w:pPr>
      <w:widowControl w:val="0"/>
      <w:numPr>
        <w:ilvl w:val="1"/>
        <w:numId w:val="7"/>
      </w:numPr>
      <w:ind w:left="576" w:hanging="288"/>
      <w:outlineLvl w:val="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F3A"/>
    <w:pPr>
      <w:tabs>
        <w:tab w:val="center" w:pos="4320"/>
        <w:tab w:val="right" w:pos="8640"/>
      </w:tabs>
    </w:pPr>
  </w:style>
  <w:style w:type="paragraph" w:styleId="Footer">
    <w:name w:val="footer"/>
    <w:basedOn w:val="Normal"/>
    <w:link w:val="FooterChar"/>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basedOn w:val="DefaultParagraphFont"/>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 w:type="character" w:customStyle="1" w:styleId="FooterChar">
    <w:name w:val="Footer Char"/>
    <w:basedOn w:val="DefaultParagraphFont"/>
    <w:link w:val="Footer"/>
    <w:uiPriority w:val="99"/>
    <w:rsid w:val="006560DE"/>
  </w:style>
  <w:style w:type="character" w:customStyle="1" w:styleId="HeaderChar">
    <w:name w:val="Header Char"/>
    <w:basedOn w:val="DefaultParagraphFont"/>
    <w:link w:val="Header"/>
    <w:rsid w:val="00EA52F5"/>
  </w:style>
  <w:style w:type="paragraph" w:styleId="z-BottomofForm">
    <w:name w:val="HTML Bottom of Form"/>
    <w:basedOn w:val="Normal"/>
    <w:next w:val="Normal"/>
    <w:link w:val="z-BottomofFormChar"/>
    <w:hidden/>
    <w:rsid w:val="007432A2"/>
    <w:pPr>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7432A2"/>
    <w:rPr>
      <w:rFonts w:ascii="Arial" w:hAnsi="Arial" w:cs="Arial"/>
      <w:vanish/>
      <w:sz w:val="16"/>
      <w:szCs w:val="16"/>
    </w:rPr>
  </w:style>
  <w:style w:type="paragraph" w:styleId="z-TopofForm">
    <w:name w:val="HTML Top of Form"/>
    <w:basedOn w:val="Normal"/>
    <w:next w:val="Normal"/>
    <w:link w:val="z-TopofFormChar"/>
    <w:hidden/>
    <w:rsid w:val="007432A2"/>
    <w:pPr>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7432A2"/>
    <w:rPr>
      <w:rFonts w:ascii="Arial" w:hAnsi="Arial" w:cs="Arial"/>
      <w:vanish/>
      <w:sz w:val="16"/>
      <w:szCs w:val="16"/>
    </w:rPr>
  </w:style>
  <w:style w:type="paragraph" w:customStyle="1" w:styleId="Level2">
    <w:name w:val="Level 2"/>
    <w:basedOn w:val="Normal"/>
    <w:locked/>
    <w:rsid w:val="007432A2"/>
    <w:pPr>
      <w:widowControl w:val="0"/>
      <w:numPr>
        <w:ilvl w:val="1"/>
        <w:numId w:val="7"/>
      </w:numPr>
      <w:ind w:left="576" w:hanging="288"/>
      <w:outlineLvl w:val="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1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9014-6C22-469E-B738-FAB86B52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4581</Words>
  <Characters>26113</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A completed Standard Inspection Report is to be submitted to the Director within 60 days from completion of the inspection</vt:lpstr>
    </vt:vector>
  </TitlesOfParts>
  <Company>US Department of Transportation</Company>
  <LinksUpToDate>false</LinksUpToDate>
  <CharactersWithSpaces>30633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completed Standard Inspection Report is to be submitted to the Director within 60 days from completion of the inspection</dc:title>
  <dc:creator>BROWNB</dc:creator>
  <cp:lastModifiedBy>cypage</cp:lastModifiedBy>
  <cp:revision>2</cp:revision>
  <cp:lastPrinted>2010-03-17T15:43:00Z</cp:lastPrinted>
  <dcterms:created xsi:type="dcterms:W3CDTF">2012-03-27T17:51:00Z</dcterms:created>
  <dcterms:modified xsi:type="dcterms:W3CDTF">2012-03-27T17:51:00Z</dcterms:modified>
</cp:coreProperties>
</file>