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DE200" w14:textId="77777777" w:rsidR="0025019D" w:rsidRDefault="0025019D">
      <w:pPr>
        <w:pStyle w:val="Title"/>
        <w:rPr>
          <w:sz w:val="24"/>
          <w:szCs w:val="24"/>
        </w:rPr>
      </w:pPr>
      <w:bookmarkStart w:id="0" w:name="_GoBack"/>
      <w:bookmarkEnd w:id="0"/>
      <w:r>
        <w:rPr>
          <w:noProof/>
        </w:rPr>
        <w:drawing>
          <wp:inline distT="0" distB="0" distL="0" distR="0" wp14:anchorId="0C7C269F" wp14:editId="11E2668D">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14:paraId="1E93FF3B" w14:textId="77777777" w:rsidR="0025019D" w:rsidRDefault="0025019D">
      <w:pPr>
        <w:pStyle w:val="Title"/>
        <w:rPr>
          <w:sz w:val="24"/>
          <w:szCs w:val="24"/>
        </w:rPr>
      </w:pPr>
    </w:p>
    <w:p w14:paraId="2EB33D1F" w14:textId="1DAA6A99"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AC46F1">
        <w:rPr>
          <w:sz w:val="24"/>
          <w:szCs w:val="24"/>
        </w:rPr>
        <w:t>2</w:t>
      </w:r>
      <w:r w:rsidR="00103A44">
        <w:rPr>
          <w:sz w:val="24"/>
          <w:szCs w:val="24"/>
        </w:rPr>
        <w:t>/</w:t>
      </w:r>
      <w:r w:rsidR="00AC46F1">
        <w:rPr>
          <w:sz w:val="24"/>
          <w:szCs w:val="24"/>
        </w:rPr>
        <w:t>7</w:t>
      </w:r>
      <w:r w:rsidR="00DB7C50">
        <w:rPr>
          <w:sz w:val="24"/>
          <w:szCs w:val="24"/>
        </w:rPr>
        <w:t>/201</w:t>
      </w:r>
      <w:r w:rsidR="004B20BF">
        <w:rPr>
          <w:sz w:val="24"/>
          <w:szCs w:val="24"/>
        </w:rPr>
        <w:t>9</w:t>
      </w:r>
    </w:p>
    <w:p w14:paraId="2D3C9B11" w14:textId="77777777" w:rsidR="0026733D" w:rsidRPr="00242BFB" w:rsidRDefault="0026733D">
      <w:pPr>
        <w:rPr>
          <w:sz w:val="24"/>
          <w:szCs w:val="24"/>
        </w:rPr>
      </w:pPr>
    </w:p>
    <w:p w14:paraId="091595A0" w14:textId="27DBA8EA" w:rsidR="009462BF"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7C768A">
        <w:rPr>
          <w:sz w:val="24"/>
          <w:szCs w:val="24"/>
        </w:rPr>
        <w:t xml:space="preserve">First Energy, </w:t>
      </w:r>
      <w:r w:rsidR="00944BD5">
        <w:rPr>
          <w:sz w:val="24"/>
          <w:szCs w:val="24"/>
        </w:rPr>
        <w:t>PECO</w:t>
      </w:r>
      <w:r w:rsidR="00052488">
        <w:rPr>
          <w:sz w:val="24"/>
          <w:szCs w:val="24"/>
        </w:rPr>
        <w:t xml:space="preserve">, </w:t>
      </w:r>
      <w:r w:rsidR="004B20BF">
        <w:rPr>
          <w:sz w:val="24"/>
          <w:szCs w:val="24"/>
        </w:rPr>
        <w:t>PPL, U</w:t>
      </w:r>
      <w:r w:rsidR="00052488">
        <w:rPr>
          <w:sz w:val="24"/>
          <w:szCs w:val="24"/>
        </w:rPr>
        <w:t>GI</w:t>
      </w:r>
    </w:p>
    <w:p w14:paraId="1654089A" w14:textId="77777777" w:rsidR="000714B5" w:rsidRDefault="000714B5">
      <w:pPr>
        <w:rPr>
          <w:sz w:val="24"/>
          <w:szCs w:val="24"/>
        </w:rPr>
      </w:pPr>
    </w:p>
    <w:p w14:paraId="1C19C251" w14:textId="0C758FA0" w:rsidR="000D56BE" w:rsidRDefault="0026733D">
      <w:pPr>
        <w:rPr>
          <w:sz w:val="24"/>
          <w:szCs w:val="24"/>
        </w:rPr>
      </w:pPr>
      <w:r w:rsidRPr="008827B4">
        <w:rPr>
          <w:b/>
          <w:sz w:val="24"/>
          <w:szCs w:val="24"/>
          <w:u w:val="single"/>
        </w:rPr>
        <w:t>Suppliers/Service Providers</w:t>
      </w:r>
      <w:r w:rsidRPr="008827B4">
        <w:rPr>
          <w:sz w:val="24"/>
          <w:szCs w:val="24"/>
          <w:u w:val="single"/>
        </w:rPr>
        <w:t>:</w:t>
      </w:r>
      <w:r w:rsidR="009462BF">
        <w:rPr>
          <w:sz w:val="24"/>
          <w:szCs w:val="24"/>
        </w:rPr>
        <w:t xml:space="preserve">  </w:t>
      </w:r>
      <w:r w:rsidR="008428F4">
        <w:rPr>
          <w:sz w:val="24"/>
          <w:szCs w:val="24"/>
        </w:rPr>
        <w:t xml:space="preserve">Agway Energy, </w:t>
      </w:r>
      <w:r w:rsidR="00F611AE">
        <w:rPr>
          <w:sz w:val="24"/>
          <w:szCs w:val="24"/>
        </w:rPr>
        <w:t xml:space="preserve">Ambit Energy, </w:t>
      </w:r>
      <w:r w:rsidR="00AC46F1">
        <w:rPr>
          <w:sz w:val="24"/>
          <w:szCs w:val="24"/>
        </w:rPr>
        <w:t xml:space="preserve">ATMS, </w:t>
      </w:r>
      <w:r w:rsidR="00CB6F5A">
        <w:rPr>
          <w:sz w:val="24"/>
          <w:szCs w:val="24"/>
        </w:rPr>
        <w:t xml:space="preserve">Big Data Energy </w:t>
      </w:r>
      <w:r w:rsidR="00154127">
        <w:rPr>
          <w:sz w:val="24"/>
          <w:szCs w:val="24"/>
        </w:rPr>
        <w:t xml:space="preserve">Services, </w:t>
      </w:r>
      <w:r w:rsidR="004B20BF">
        <w:rPr>
          <w:sz w:val="24"/>
          <w:szCs w:val="24"/>
        </w:rPr>
        <w:t xml:space="preserve"> </w:t>
      </w:r>
      <w:r w:rsidR="00154127">
        <w:rPr>
          <w:sz w:val="24"/>
          <w:szCs w:val="24"/>
        </w:rPr>
        <w:t>Customized</w:t>
      </w:r>
      <w:r w:rsidR="0078107F">
        <w:rPr>
          <w:sz w:val="24"/>
          <w:szCs w:val="24"/>
        </w:rPr>
        <w:t xml:space="preserve"> Energy Solutions, </w:t>
      </w:r>
      <w:r w:rsidR="007C768A" w:rsidRPr="00C53F4A">
        <w:rPr>
          <w:sz w:val="24"/>
          <w:szCs w:val="24"/>
        </w:rPr>
        <w:t xml:space="preserve">Direct Energy, </w:t>
      </w:r>
      <w:r w:rsidR="006C0084" w:rsidRPr="00C53F4A">
        <w:rPr>
          <w:sz w:val="24"/>
          <w:szCs w:val="24"/>
        </w:rPr>
        <w:t>E</w:t>
      </w:r>
      <w:r w:rsidR="000B6812" w:rsidRPr="00C53F4A">
        <w:rPr>
          <w:sz w:val="24"/>
          <w:szCs w:val="24"/>
        </w:rPr>
        <w:t>C Infos</w:t>
      </w:r>
      <w:r w:rsidR="00E96369" w:rsidRPr="00C53F4A">
        <w:rPr>
          <w:sz w:val="24"/>
          <w:szCs w:val="24"/>
        </w:rPr>
        <w:t xml:space="preserve">ystems, </w:t>
      </w:r>
      <w:r w:rsidR="00052488">
        <w:rPr>
          <w:sz w:val="24"/>
          <w:szCs w:val="24"/>
        </w:rPr>
        <w:t xml:space="preserve">Energy Services Group, Engie, </w:t>
      </w:r>
      <w:r w:rsidR="00AC46F1">
        <w:rPr>
          <w:sz w:val="24"/>
          <w:szCs w:val="24"/>
        </w:rPr>
        <w:t>First Energy Solutions</w:t>
      </w:r>
      <w:r w:rsidR="00052488">
        <w:rPr>
          <w:sz w:val="24"/>
          <w:szCs w:val="24"/>
        </w:rPr>
        <w:t xml:space="preserve">, </w:t>
      </w:r>
      <w:r w:rsidR="00AC46F1">
        <w:rPr>
          <w:sz w:val="24"/>
          <w:szCs w:val="24"/>
        </w:rPr>
        <w:t xml:space="preserve">HansenCX, </w:t>
      </w:r>
      <w:r w:rsidR="00E57012">
        <w:rPr>
          <w:sz w:val="24"/>
          <w:szCs w:val="24"/>
        </w:rPr>
        <w:t xml:space="preserve">IGS Energy, </w:t>
      </w:r>
      <w:r w:rsidR="006D7443" w:rsidRPr="00C53F4A">
        <w:rPr>
          <w:sz w:val="24"/>
          <w:szCs w:val="24"/>
        </w:rPr>
        <w:t>Intelometry, Market</w:t>
      </w:r>
      <w:r w:rsidR="00C13B9C" w:rsidRPr="00C53F4A">
        <w:rPr>
          <w:sz w:val="24"/>
          <w:szCs w:val="24"/>
        </w:rPr>
        <w:t>WISE</w:t>
      </w:r>
      <w:r w:rsidR="00F611AE">
        <w:rPr>
          <w:sz w:val="24"/>
          <w:szCs w:val="24"/>
        </w:rPr>
        <w:t>,</w:t>
      </w:r>
      <w:r w:rsidR="004B20BF">
        <w:rPr>
          <w:sz w:val="24"/>
          <w:szCs w:val="24"/>
        </w:rPr>
        <w:t xml:space="preserve"> Starion Energy</w:t>
      </w:r>
      <w:r w:rsidR="00AC46F1">
        <w:rPr>
          <w:sz w:val="24"/>
          <w:szCs w:val="24"/>
        </w:rPr>
        <w:t xml:space="preserve">, </w:t>
      </w:r>
      <w:r w:rsidR="00052488">
        <w:rPr>
          <w:sz w:val="24"/>
          <w:szCs w:val="24"/>
        </w:rPr>
        <w:t>WGL Energy</w:t>
      </w:r>
    </w:p>
    <w:p w14:paraId="5168C9D1" w14:textId="77777777" w:rsidR="000714B5" w:rsidRPr="00C53F4A" w:rsidRDefault="000714B5">
      <w:pPr>
        <w:rPr>
          <w:sz w:val="24"/>
          <w:szCs w:val="24"/>
        </w:rPr>
      </w:pPr>
    </w:p>
    <w:p w14:paraId="234050D4" w14:textId="5075FA61"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7C768A">
        <w:rPr>
          <w:bCs/>
          <w:color w:val="000000"/>
          <w:sz w:val="24"/>
          <w:szCs w:val="24"/>
        </w:rPr>
        <w:t>Jeff McCracken</w:t>
      </w:r>
      <w:r w:rsidR="00F611AE">
        <w:rPr>
          <w:bCs/>
          <w:color w:val="000000"/>
          <w:sz w:val="24"/>
          <w:szCs w:val="24"/>
        </w:rPr>
        <w:t xml:space="preserve"> &amp; Lee Yalcin</w:t>
      </w:r>
      <w:r w:rsidR="00AA2FB7">
        <w:rPr>
          <w:bCs/>
          <w:color w:val="000000"/>
          <w:sz w:val="24"/>
          <w:szCs w:val="24"/>
        </w:rPr>
        <w:t xml:space="preserve"> </w:t>
      </w:r>
      <w:r>
        <w:rPr>
          <w:bCs/>
          <w:color w:val="000000"/>
          <w:sz w:val="24"/>
          <w:szCs w:val="24"/>
        </w:rPr>
        <w:t>(PUC Staff)</w:t>
      </w:r>
    </w:p>
    <w:p w14:paraId="75699FB7" w14:textId="7151AE19" w:rsidR="00C12691" w:rsidRDefault="00C12691" w:rsidP="00080629">
      <w:pPr>
        <w:rPr>
          <w:b/>
          <w:snapToGrid w:val="0"/>
          <w:color w:val="000000"/>
          <w:sz w:val="24"/>
          <w:szCs w:val="24"/>
          <w:u w:val="single"/>
        </w:rPr>
      </w:pPr>
    </w:p>
    <w:p w14:paraId="6590F415" w14:textId="77777777" w:rsidR="00064F38" w:rsidRDefault="00064F38" w:rsidP="00080629">
      <w:pPr>
        <w:rPr>
          <w:b/>
          <w:snapToGrid w:val="0"/>
          <w:color w:val="000000"/>
          <w:sz w:val="24"/>
          <w:szCs w:val="24"/>
          <w:u w:val="single"/>
        </w:rPr>
      </w:pPr>
    </w:p>
    <w:p w14:paraId="7021335A" w14:textId="77777777"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14:paraId="7A2274FE" w14:textId="77777777"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14:paraId="16EF1BD4" w14:textId="379DAB48" w:rsidR="00F611AE" w:rsidRPr="00F611AE" w:rsidRDefault="00F611AE" w:rsidP="00F611AE">
      <w:pPr>
        <w:rPr>
          <w:sz w:val="24"/>
          <w:szCs w:val="24"/>
        </w:rPr>
      </w:pPr>
      <w:r w:rsidRPr="00F611AE">
        <w:rPr>
          <w:sz w:val="24"/>
          <w:szCs w:val="24"/>
        </w:rPr>
        <w:t xml:space="preserve">Brandon Siegel, Intelometry (Secretary / Change Control Manager) commenced roll call and facilitated the meeting.  </w:t>
      </w:r>
      <w:r w:rsidRPr="00F611AE">
        <w:rPr>
          <w:color w:val="000000"/>
          <w:sz w:val="24"/>
          <w:szCs w:val="24"/>
        </w:rPr>
        <w:t xml:space="preserve">Other </w:t>
      </w:r>
      <w:r w:rsidRPr="00F611AE">
        <w:rPr>
          <w:sz w:val="24"/>
          <w:szCs w:val="24"/>
        </w:rPr>
        <w:t>EDEWG leadership present:</w:t>
      </w:r>
      <w:r w:rsidR="00AC46F1">
        <w:rPr>
          <w:sz w:val="24"/>
          <w:szCs w:val="24"/>
        </w:rPr>
        <w:t xml:space="preserve">  Ernie Mathie, FirstEnergy (Co-chair, Utility), </w:t>
      </w:r>
      <w:r w:rsidR="00AC46F1">
        <w:rPr>
          <w:bCs/>
          <w:color w:val="000000"/>
          <w:sz w:val="24"/>
          <w:szCs w:val="24"/>
        </w:rPr>
        <w:t>Jeff McCracken &amp; Lee Yalcin, PA PUC Staff (EDEWG Liaisons)</w:t>
      </w:r>
    </w:p>
    <w:p w14:paraId="6E0B48B0" w14:textId="04F0C557" w:rsidR="008938EE" w:rsidRDefault="008938EE" w:rsidP="008938EE">
      <w:pPr>
        <w:autoSpaceDE w:val="0"/>
        <w:autoSpaceDN w:val="0"/>
        <w:adjustRightInd w:val="0"/>
        <w:rPr>
          <w:sz w:val="24"/>
          <w:szCs w:val="24"/>
        </w:rPr>
      </w:pPr>
    </w:p>
    <w:p w14:paraId="23CF49D0" w14:textId="77777777" w:rsidR="00064F38" w:rsidRDefault="00064F38" w:rsidP="008938EE">
      <w:pPr>
        <w:autoSpaceDE w:val="0"/>
        <w:autoSpaceDN w:val="0"/>
        <w:adjustRightInd w:val="0"/>
        <w:rPr>
          <w:sz w:val="24"/>
          <w:szCs w:val="24"/>
        </w:rPr>
      </w:pPr>
    </w:p>
    <w:p w14:paraId="25DAB38C" w14:textId="466B5FEA" w:rsidR="004B20BF" w:rsidRDefault="004B20BF" w:rsidP="0089325F">
      <w:pPr>
        <w:pStyle w:val="Heading2"/>
        <w:numPr>
          <w:ilvl w:val="1"/>
          <w:numId w:val="1"/>
        </w:numPr>
        <w:ind w:left="360"/>
        <w:rPr>
          <w:color w:val="000000"/>
          <w:szCs w:val="24"/>
        </w:rPr>
      </w:pPr>
      <w:r>
        <w:rPr>
          <w:color w:val="000000"/>
          <w:szCs w:val="24"/>
        </w:rPr>
        <w:t>Approve prior Meeting Minutes</w:t>
      </w:r>
    </w:p>
    <w:p w14:paraId="204B6A07" w14:textId="1ADC9852" w:rsidR="004B20BF" w:rsidRDefault="004B20BF" w:rsidP="004B20BF">
      <w:pPr>
        <w:rPr>
          <w:sz w:val="24"/>
          <w:szCs w:val="24"/>
        </w:rPr>
      </w:pPr>
      <w:r>
        <w:rPr>
          <w:sz w:val="24"/>
          <w:szCs w:val="24"/>
        </w:rPr>
        <w:t xml:space="preserve">The </w:t>
      </w:r>
      <w:r w:rsidR="00AC46F1">
        <w:rPr>
          <w:sz w:val="24"/>
          <w:szCs w:val="24"/>
        </w:rPr>
        <w:t>January</w:t>
      </w:r>
      <w:r>
        <w:rPr>
          <w:sz w:val="24"/>
          <w:szCs w:val="24"/>
        </w:rPr>
        <w:t xml:space="preserve"> 201</w:t>
      </w:r>
      <w:r w:rsidR="00AC46F1">
        <w:rPr>
          <w:sz w:val="24"/>
          <w:szCs w:val="24"/>
        </w:rPr>
        <w:t>9</w:t>
      </w:r>
      <w:r>
        <w:rPr>
          <w:sz w:val="24"/>
          <w:szCs w:val="24"/>
        </w:rPr>
        <w:t xml:space="preserve"> meeting minutes were approved without revision.</w:t>
      </w:r>
    </w:p>
    <w:p w14:paraId="4F7FCD5D" w14:textId="624F74AC" w:rsidR="004B20BF" w:rsidRDefault="004B20BF" w:rsidP="004B20BF">
      <w:pPr>
        <w:rPr>
          <w:sz w:val="24"/>
          <w:szCs w:val="24"/>
        </w:rPr>
      </w:pPr>
    </w:p>
    <w:p w14:paraId="1D3BC899" w14:textId="77777777" w:rsidR="00064F38" w:rsidRPr="004B20BF" w:rsidRDefault="00064F38" w:rsidP="004B20BF">
      <w:pPr>
        <w:rPr>
          <w:sz w:val="24"/>
          <w:szCs w:val="24"/>
        </w:rPr>
      </w:pPr>
    </w:p>
    <w:p w14:paraId="0723C0D9" w14:textId="24530EE0" w:rsidR="00AC46F1" w:rsidRDefault="00AC46F1" w:rsidP="0089325F">
      <w:pPr>
        <w:pStyle w:val="Heading2"/>
        <w:numPr>
          <w:ilvl w:val="1"/>
          <w:numId w:val="1"/>
        </w:numPr>
        <w:ind w:left="360"/>
        <w:rPr>
          <w:color w:val="000000"/>
          <w:szCs w:val="24"/>
        </w:rPr>
      </w:pPr>
      <w:r>
        <w:rPr>
          <w:color w:val="000000"/>
          <w:szCs w:val="24"/>
        </w:rPr>
        <w:t>EDEWG Leadership – Supplier Co-chair position vacant</w:t>
      </w:r>
    </w:p>
    <w:p w14:paraId="1E44350E" w14:textId="470D7AED" w:rsidR="00AC46F1" w:rsidRDefault="00AC46F1" w:rsidP="00AC46F1">
      <w:pPr>
        <w:rPr>
          <w:sz w:val="24"/>
          <w:szCs w:val="24"/>
        </w:rPr>
      </w:pPr>
      <w:r>
        <w:rPr>
          <w:sz w:val="24"/>
          <w:szCs w:val="24"/>
        </w:rPr>
        <w:t xml:space="preserve">Christine Hughey has resigned her position as EDEWG Supplier Co-chair.   The leadership position is vacant and no open for nominations.   This position is eligible to be filled by any current EGS or Service Provider EDEWG Representative.   Please send nominations to Brandon Siegel </w:t>
      </w:r>
      <w:r w:rsidRPr="00F611AE">
        <w:rPr>
          <w:sz w:val="24"/>
          <w:szCs w:val="24"/>
        </w:rPr>
        <w:t>(Secretary / Change Control Manager)</w:t>
      </w:r>
      <w:r>
        <w:rPr>
          <w:sz w:val="24"/>
          <w:szCs w:val="24"/>
        </w:rPr>
        <w:t>.</w:t>
      </w:r>
    </w:p>
    <w:p w14:paraId="6B31BB53" w14:textId="6DEC4833" w:rsidR="00AC46F1" w:rsidRDefault="00AC46F1" w:rsidP="00AC46F1">
      <w:pPr>
        <w:rPr>
          <w:sz w:val="24"/>
          <w:szCs w:val="24"/>
        </w:rPr>
      </w:pPr>
    </w:p>
    <w:p w14:paraId="1C9ABFD8" w14:textId="50506693" w:rsidR="00AC46F1" w:rsidRDefault="00AC46F1" w:rsidP="00AC46F1">
      <w:pPr>
        <w:rPr>
          <w:sz w:val="24"/>
          <w:szCs w:val="24"/>
        </w:rPr>
      </w:pPr>
      <w:r>
        <w:rPr>
          <w:sz w:val="24"/>
          <w:szCs w:val="24"/>
        </w:rPr>
        <w:t xml:space="preserve">On behalf of the entire EDEWG, we thank Christine for her many </w:t>
      </w:r>
      <w:r w:rsidR="00165364">
        <w:rPr>
          <w:sz w:val="24"/>
          <w:szCs w:val="24"/>
        </w:rPr>
        <w:t>years</w:t>
      </w:r>
      <w:r>
        <w:rPr>
          <w:sz w:val="24"/>
          <w:szCs w:val="24"/>
        </w:rPr>
        <w:t xml:space="preserve"> of </w:t>
      </w:r>
      <w:r w:rsidR="00165364">
        <w:rPr>
          <w:sz w:val="24"/>
          <w:szCs w:val="24"/>
        </w:rPr>
        <w:t xml:space="preserve">dedicated </w:t>
      </w:r>
      <w:r>
        <w:rPr>
          <w:sz w:val="24"/>
          <w:szCs w:val="24"/>
        </w:rPr>
        <w:t xml:space="preserve">participation </w:t>
      </w:r>
      <w:r w:rsidR="00165364">
        <w:rPr>
          <w:sz w:val="24"/>
          <w:szCs w:val="24"/>
        </w:rPr>
        <w:t>and leadership of our group.</w:t>
      </w:r>
    </w:p>
    <w:p w14:paraId="377C0712" w14:textId="198B4E75" w:rsidR="00064F38" w:rsidRDefault="00064F38">
      <w:pPr>
        <w:rPr>
          <w:sz w:val="24"/>
          <w:szCs w:val="24"/>
        </w:rPr>
      </w:pPr>
      <w:r>
        <w:rPr>
          <w:sz w:val="24"/>
          <w:szCs w:val="24"/>
        </w:rPr>
        <w:br w:type="page"/>
      </w:r>
    </w:p>
    <w:p w14:paraId="104D8CD0" w14:textId="77777777" w:rsidR="00165364" w:rsidRDefault="00165364" w:rsidP="00AC46F1">
      <w:pPr>
        <w:rPr>
          <w:sz w:val="24"/>
          <w:szCs w:val="24"/>
        </w:rPr>
      </w:pPr>
    </w:p>
    <w:p w14:paraId="5CDF9335" w14:textId="2334F2FE" w:rsidR="00BF575F" w:rsidRDefault="00165364" w:rsidP="0089325F">
      <w:pPr>
        <w:pStyle w:val="Heading2"/>
        <w:numPr>
          <w:ilvl w:val="1"/>
          <w:numId w:val="1"/>
        </w:numPr>
        <w:ind w:left="360"/>
        <w:rPr>
          <w:color w:val="000000"/>
          <w:szCs w:val="24"/>
        </w:rPr>
      </w:pPr>
      <w:r>
        <w:rPr>
          <w:color w:val="000000"/>
          <w:szCs w:val="24"/>
        </w:rPr>
        <w:t xml:space="preserve">EDI Change Control 150 </w:t>
      </w:r>
      <w:r w:rsidR="00A43005">
        <w:rPr>
          <w:color w:val="000000"/>
          <w:szCs w:val="24"/>
        </w:rPr>
        <w:t>–</w:t>
      </w:r>
      <w:r>
        <w:rPr>
          <w:color w:val="000000"/>
          <w:szCs w:val="24"/>
        </w:rPr>
        <w:t xml:space="preserve"> </w:t>
      </w:r>
      <w:r w:rsidR="00A43005">
        <w:rPr>
          <w:color w:val="000000"/>
          <w:szCs w:val="24"/>
        </w:rPr>
        <w:t>FirstEnergy: Net Meter/Generation reporting - EDI 867MU/IU</w:t>
      </w:r>
    </w:p>
    <w:p w14:paraId="56267915" w14:textId="77777777" w:rsidR="00F769E1" w:rsidRPr="00F769E1" w:rsidRDefault="00F769E1" w:rsidP="00F769E1"/>
    <w:p w14:paraId="2A5906CC" w14:textId="40E475E6" w:rsidR="00F769E1" w:rsidRDefault="00A43005" w:rsidP="00BF575F">
      <w:pPr>
        <w:rPr>
          <w:sz w:val="24"/>
          <w:szCs w:val="24"/>
        </w:rPr>
      </w:pPr>
      <w:r>
        <w:rPr>
          <w:sz w:val="24"/>
          <w:szCs w:val="24"/>
        </w:rPr>
        <w:t xml:space="preserve">Ernie Mathie (FirstEnergy) briefed the group on EDI CC 150 which makes changes to how FirstEnergy reports kWh for net metered customers in the EDI 867MU and EDI 867IU transactions. </w:t>
      </w:r>
      <w:r w:rsidR="00064F38">
        <w:rPr>
          <w:sz w:val="24"/>
          <w:szCs w:val="24"/>
        </w:rPr>
        <w:t xml:space="preserve">  This change is a result of FirstEnergy’s ACT129 implementation and full deployment of Smart Meters (Interval)</w:t>
      </w:r>
      <w:r w:rsidR="00037FEA" w:rsidRPr="00037FEA">
        <w:t xml:space="preserve"> </w:t>
      </w:r>
      <w:r w:rsidR="00037FEA" w:rsidRPr="00037FEA">
        <w:rPr>
          <w:sz w:val="24"/>
          <w:szCs w:val="24"/>
        </w:rPr>
        <w:t xml:space="preserve">for Rider D accounts in PA per Tariff regulations.  </w:t>
      </w:r>
      <w:r w:rsidR="00064F38" w:rsidRPr="00064F38">
        <w:rPr>
          <w:sz w:val="24"/>
          <w:szCs w:val="24"/>
        </w:rPr>
        <w:t xml:space="preserve">The use of Delivered kWh for Distribution Service and Received kWh for Purchased Power (customer generation) will better align with hourly data provided PJM for settlements in lieu of providing net kWh. </w:t>
      </w:r>
      <w:r>
        <w:rPr>
          <w:sz w:val="24"/>
          <w:szCs w:val="24"/>
        </w:rPr>
        <w:t xml:space="preserve"> </w:t>
      </w:r>
      <w:r w:rsidR="00D2517C">
        <w:rPr>
          <w:sz w:val="24"/>
          <w:szCs w:val="24"/>
        </w:rPr>
        <w:t>This change will impact all customers with net metering</w:t>
      </w:r>
      <w:r w:rsidR="00DC20EC">
        <w:rPr>
          <w:sz w:val="24"/>
          <w:szCs w:val="24"/>
        </w:rPr>
        <w:t>, currently approximately 500 customers have net metering on EGS supply.</w:t>
      </w:r>
      <w:r w:rsidR="00D2517C">
        <w:rPr>
          <w:sz w:val="24"/>
          <w:szCs w:val="24"/>
        </w:rPr>
        <w:t xml:space="preserve">   </w:t>
      </w:r>
      <w:r w:rsidR="00064F38">
        <w:rPr>
          <w:sz w:val="24"/>
          <w:szCs w:val="24"/>
        </w:rPr>
        <w:t>FirstEnergy requests EDEWG approval no later than April meeting so they may implement as planned on August 9</w:t>
      </w:r>
      <w:r w:rsidR="00064F38" w:rsidRPr="00064F38">
        <w:rPr>
          <w:sz w:val="24"/>
          <w:szCs w:val="24"/>
          <w:vertAlign w:val="superscript"/>
        </w:rPr>
        <w:t>th</w:t>
      </w:r>
      <w:r w:rsidR="00064F38">
        <w:rPr>
          <w:sz w:val="24"/>
          <w:szCs w:val="24"/>
        </w:rPr>
        <w:t xml:space="preserve">, 2019.  </w:t>
      </w:r>
      <w:r>
        <w:rPr>
          <w:sz w:val="24"/>
          <w:szCs w:val="24"/>
        </w:rPr>
        <w:t>Highlights of the change…</w:t>
      </w:r>
    </w:p>
    <w:p w14:paraId="4FA41B92" w14:textId="1D2A14D0" w:rsidR="00A43005" w:rsidRDefault="00A43005" w:rsidP="00A43005">
      <w:pPr>
        <w:pStyle w:val="ListParagraph"/>
        <w:numPr>
          <w:ilvl w:val="0"/>
          <w:numId w:val="16"/>
        </w:numPr>
        <w:rPr>
          <w:sz w:val="24"/>
          <w:szCs w:val="24"/>
        </w:rPr>
      </w:pPr>
      <w:r>
        <w:rPr>
          <w:sz w:val="24"/>
          <w:szCs w:val="24"/>
        </w:rPr>
        <w:t>No longer reports nets the kWh reported in the PTD*BB loop in 867MU/IU</w:t>
      </w:r>
    </w:p>
    <w:p w14:paraId="5006B54A" w14:textId="79DF3CCA" w:rsidR="00037FEA" w:rsidRDefault="00037FEA" w:rsidP="00092398">
      <w:pPr>
        <w:pStyle w:val="ListParagraph"/>
        <w:numPr>
          <w:ilvl w:val="1"/>
          <w:numId w:val="16"/>
        </w:numPr>
        <w:rPr>
          <w:sz w:val="24"/>
          <w:szCs w:val="24"/>
        </w:rPr>
      </w:pPr>
      <w:r>
        <w:rPr>
          <w:sz w:val="24"/>
          <w:szCs w:val="24"/>
        </w:rPr>
        <w:t>Will report only consumption kWh in PTD*BB loop</w:t>
      </w:r>
    </w:p>
    <w:p w14:paraId="726D358B" w14:textId="7106FFE4" w:rsidR="00092398" w:rsidRDefault="00037FEA" w:rsidP="00092398">
      <w:pPr>
        <w:pStyle w:val="ListParagraph"/>
        <w:numPr>
          <w:ilvl w:val="1"/>
          <w:numId w:val="16"/>
        </w:numPr>
        <w:rPr>
          <w:sz w:val="24"/>
          <w:szCs w:val="24"/>
        </w:rPr>
      </w:pPr>
      <w:r>
        <w:rPr>
          <w:sz w:val="24"/>
          <w:szCs w:val="24"/>
        </w:rPr>
        <w:t xml:space="preserve">For distribution service, FirstEnergy </w:t>
      </w:r>
      <w:r w:rsidR="00336D83">
        <w:rPr>
          <w:sz w:val="24"/>
          <w:szCs w:val="24"/>
        </w:rPr>
        <w:t>w</w:t>
      </w:r>
      <w:r w:rsidR="00092398">
        <w:rPr>
          <w:sz w:val="24"/>
          <w:szCs w:val="24"/>
        </w:rPr>
        <w:t xml:space="preserve">ill </w:t>
      </w:r>
      <w:r w:rsidR="00336D83">
        <w:rPr>
          <w:sz w:val="24"/>
          <w:szCs w:val="24"/>
        </w:rPr>
        <w:t xml:space="preserve">bill </w:t>
      </w:r>
      <w:r>
        <w:rPr>
          <w:sz w:val="24"/>
          <w:szCs w:val="24"/>
        </w:rPr>
        <w:t xml:space="preserve">net metered customers </w:t>
      </w:r>
      <w:r w:rsidR="00092398">
        <w:rPr>
          <w:sz w:val="24"/>
          <w:szCs w:val="24"/>
        </w:rPr>
        <w:t xml:space="preserve">consumption </w:t>
      </w:r>
      <w:r>
        <w:rPr>
          <w:sz w:val="24"/>
          <w:szCs w:val="24"/>
        </w:rPr>
        <w:t xml:space="preserve">(delivered) </w:t>
      </w:r>
      <w:r w:rsidR="00092398">
        <w:rPr>
          <w:sz w:val="24"/>
          <w:szCs w:val="24"/>
        </w:rPr>
        <w:t xml:space="preserve">kWh </w:t>
      </w:r>
      <w:r>
        <w:rPr>
          <w:sz w:val="24"/>
          <w:szCs w:val="24"/>
        </w:rPr>
        <w:t xml:space="preserve">and provide </w:t>
      </w:r>
      <w:r w:rsidR="00092398">
        <w:rPr>
          <w:sz w:val="24"/>
          <w:szCs w:val="24"/>
        </w:rPr>
        <w:t xml:space="preserve">line item </w:t>
      </w:r>
      <w:r>
        <w:rPr>
          <w:sz w:val="24"/>
          <w:szCs w:val="24"/>
        </w:rPr>
        <w:t>dollar adjustment for generation (received) kWh</w:t>
      </w:r>
      <w:r w:rsidR="00336D83">
        <w:rPr>
          <w:sz w:val="24"/>
          <w:szCs w:val="24"/>
        </w:rPr>
        <w:t>.</w:t>
      </w:r>
    </w:p>
    <w:p w14:paraId="64C602D8" w14:textId="41113546" w:rsidR="00D2517C" w:rsidRDefault="00D2517C" w:rsidP="00092398">
      <w:pPr>
        <w:pStyle w:val="ListParagraph"/>
        <w:numPr>
          <w:ilvl w:val="1"/>
          <w:numId w:val="16"/>
        </w:numPr>
        <w:rPr>
          <w:sz w:val="24"/>
          <w:szCs w:val="24"/>
        </w:rPr>
      </w:pPr>
      <w:r>
        <w:rPr>
          <w:sz w:val="24"/>
          <w:szCs w:val="24"/>
        </w:rPr>
        <w:t xml:space="preserve">Rate Ready customers </w:t>
      </w:r>
      <w:r w:rsidR="00336D83">
        <w:rPr>
          <w:sz w:val="24"/>
          <w:szCs w:val="24"/>
        </w:rPr>
        <w:t xml:space="preserve">on net metering </w:t>
      </w:r>
      <w:r>
        <w:rPr>
          <w:sz w:val="24"/>
          <w:szCs w:val="24"/>
        </w:rPr>
        <w:t>will be billed consumption kW</w:t>
      </w:r>
      <w:r w:rsidR="00336D83">
        <w:rPr>
          <w:sz w:val="24"/>
          <w:szCs w:val="24"/>
        </w:rPr>
        <w:t>h</w:t>
      </w:r>
    </w:p>
    <w:p w14:paraId="0BA0D2A0" w14:textId="3C6FABB5" w:rsidR="00A43005" w:rsidRDefault="00A43005" w:rsidP="00A43005">
      <w:pPr>
        <w:pStyle w:val="ListParagraph"/>
        <w:numPr>
          <w:ilvl w:val="0"/>
          <w:numId w:val="16"/>
        </w:numPr>
        <w:rPr>
          <w:sz w:val="24"/>
          <w:szCs w:val="24"/>
        </w:rPr>
      </w:pPr>
      <w:r>
        <w:rPr>
          <w:sz w:val="24"/>
          <w:szCs w:val="24"/>
        </w:rPr>
        <w:t>Adds second BQ loop to the 867IU, will report 2 loops (delivered &amp; received)</w:t>
      </w:r>
    </w:p>
    <w:p w14:paraId="231B0B8F" w14:textId="6A1BC715" w:rsidR="00A43005" w:rsidRDefault="00A43005" w:rsidP="00A43005">
      <w:pPr>
        <w:pStyle w:val="ListParagraph"/>
        <w:numPr>
          <w:ilvl w:val="1"/>
          <w:numId w:val="16"/>
        </w:numPr>
        <w:rPr>
          <w:sz w:val="24"/>
          <w:szCs w:val="24"/>
        </w:rPr>
      </w:pPr>
      <w:r>
        <w:rPr>
          <w:sz w:val="24"/>
          <w:szCs w:val="24"/>
        </w:rPr>
        <w:t>No longer reports net kWh in a single BQ loop</w:t>
      </w:r>
    </w:p>
    <w:p w14:paraId="56ACB557" w14:textId="04765B0D" w:rsidR="00D2517C" w:rsidRPr="00336D83" w:rsidRDefault="00A43005" w:rsidP="00336D83">
      <w:pPr>
        <w:pStyle w:val="ListParagraph"/>
        <w:numPr>
          <w:ilvl w:val="0"/>
          <w:numId w:val="16"/>
        </w:numPr>
        <w:rPr>
          <w:sz w:val="24"/>
          <w:szCs w:val="24"/>
        </w:rPr>
      </w:pPr>
      <w:r>
        <w:rPr>
          <w:sz w:val="24"/>
          <w:szCs w:val="24"/>
        </w:rPr>
        <w:t>Adds REF6W (Channel Number) to the BQ loop in the 867IU</w:t>
      </w:r>
      <w:r w:rsidR="00064F38">
        <w:rPr>
          <w:sz w:val="24"/>
          <w:szCs w:val="24"/>
        </w:rPr>
        <w:t xml:space="preserve"> to identify delivered loop and received loop</w:t>
      </w:r>
    </w:p>
    <w:p w14:paraId="093C81F1" w14:textId="77777777" w:rsidR="00064F38" w:rsidRDefault="00064F38" w:rsidP="00064F38">
      <w:pPr>
        <w:rPr>
          <w:sz w:val="24"/>
          <w:szCs w:val="24"/>
        </w:rPr>
      </w:pPr>
    </w:p>
    <w:p w14:paraId="45C23A98" w14:textId="0CB7FB9E" w:rsidR="00064F38" w:rsidRDefault="00064F38" w:rsidP="00064F38">
      <w:pPr>
        <w:rPr>
          <w:sz w:val="24"/>
          <w:szCs w:val="24"/>
        </w:rPr>
      </w:pPr>
      <w:r>
        <w:rPr>
          <w:sz w:val="24"/>
          <w:szCs w:val="24"/>
        </w:rPr>
        <w:t>EDEWG discussion:</w:t>
      </w:r>
    </w:p>
    <w:p w14:paraId="4B283019" w14:textId="642C93AC" w:rsidR="00064F38" w:rsidRDefault="00064F38" w:rsidP="00064F38">
      <w:pPr>
        <w:pStyle w:val="ListParagraph"/>
        <w:numPr>
          <w:ilvl w:val="0"/>
          <w:numId w:val="17"/>
        </w:numPr>
        <w:rPr>
          <w:sz w:val="24"/>
          <w:szCs w:val="24"/>
        </w:rPr>
      </w:pPr>
      <w:r>
        <w:rPr>
          <w:sz w:val="24"/>
          <w:szCs w:val="24"/>
        </w:rPr>
        <w:t>Brandon Siegel (Intelometry) – due to the changes in how FirstEnergy settles, this change is the right way to provide billing usage data for net metered customers.   That said, this is a significant difference to how usage reporting for current FirstEnergy net metered customer’s with EGS supply.   Currently, as per existing EDEWG 867MU/IU standards, all net metered customers, regardless of  class, report net kWh in the BB loop down to 0kWh.   With this change, FirstEnergy will no longer net but instead report the customers full consumption in the BB loop.   If this is not realized and suppliers bill strictly off the BB loop</w:t>
      </w:r>
      <w:r w:rsidR="00092398">
        <w:rPr>
          <w:sz w:val="24"/>
          <w:szCs w:val="24"/>
        </w:rPr>
        <w:t>, there is significant risk of PUC complaints by net metered customers in the FirstEnergy service territories.   Again, while this is the right way to send the data, it’s also different from all other PA EDCs which mean suppliers serving net metered customers across PA EDC will may need to process usage and bill net metered customers differently by EDC.</w:t>
      </w:r>
    </w:p>
    <w:p w14:paraId="72696E4D" w14:textId="178BCE80" w:rsidR="00064F38" w:rsidRDefault="00D2517C" w:rsidP="00064F38">
      <w:pPr>
        <w:pStyle w:val="ListParagraph"/>
        <w:numPr>
          <w:ilvl w:val="0"/>
          <w:numId w:val="17"/>
        </w:numPr>
        <w:rPr>
          <w:sz w:val="24"/>
          <w:szCs w:val="24"/>
        </w:rPr>
      </w:pPr>
      <w:r>
        <w:rPr>
          <w:sz w:val="24"/>
          <w:szCs w:val="24"/>
        </w:rPr>
        <w:t xml:space="preserve">Kim Wall (HansenCX) </w:t>
      </w:r>
      <w:r w:rsidR="00336D83">
        <w:rPr>
          <w:sz w:val="24"/>
          <w:szCs w:val="24"/>
        </w:rPr>
        <w:t>–</w:t>
      </w:r>
      <w:r>
        <w:rPr>
          <w:sz w:val="24"/>
          <w:szCs w:val="24"/>
        </w:rPr>
        <w:t xml:space="preserve"> </w:t>
      </w:r>
      <w:r w:rsidR="00336D83">
        <w:rPr>
          <w:sz w:val="24"/>
          <w:szCs w:val="24"/>
        </w:rPr>
        <w:t>requested FirstEnergy provide detailed EDI examples for both 867IU and 867MU for consumption greater than generation as well as generation greater than consumption.   Was concerned about the changes to how FirstEnergy will invoice net metered customers on Rate Ready billing.</w:t>
      </w:r>
      <w:r w:rsidR="00DC20EC">
        <w:rPr>
          <w:sz w:val="24"/>
          <w:szCs w:val="24"/>
        </w:rPr>
        <w:t xml:space="preserve">  Requested to see 810 Rate Ready examples as well.  Inquired with FirstEnergy going all smart meter, would they will default usage data to summary Interval (867MU) or detail Interval (867IU).  FirstEnergy replied they will continue to default to summary Interval (867MU).</w:t>
      </w:r>
    </w:p>
    <w:p w14:paraId="36A5FB78" w14:textId="77777777" w:rsidR="00DC20EC" w:rsidRDefault="00DC20EC" w:rsidP="00064F38">
      <w:pPr>
        <w:pStyle w:val="ListParagraph"/>
        <w:numPr>
          <w:ilvl w:val="0"/>
          <w:numId w:val="17"/>
        </w:numPr>
        <w:rPr>
          <w:sz w:val="24"/>
          <w:szCs w:val="24"/>
        </w:rPr>
      </w:pPr>
      <w:r>
        <w:rPr>
          <w:sz w:val="24"/>
          <w:szCs w:val="24"/>
        </w:rPr>
        <w:t xml:space="preserve">Cheryl </w:t>
      </w:r>
      <w:proofErr w:type="spellStart"/>
      <w:r>
        <w:rPr>
          <w:sz w:val="24"/>
          <w:szCs w:val="24"/>
        </w:rPr>
        <w:t>Oehler</w:t>
      </w:r>
      <w:proofErr w:type="spellEnd"/>
      <w:r>
        <w:rPr>
          <w:sz w:val="24"/>
          <w:szCs w:val="24"/>
        </w:rPr>
        <w:t xml:space="preserve"> (PPL Electric Utilities) – this change presents a complicated issue for Pennsylvania and that all EDCs should review this change, discuss internally and make assessments on how they bill net metered customers and settle at PJM.</w:t>
      </w:r>
    </w:p>
    <w:p w14:paraId="697DC516" w14:textId="4878898C" w:rsidR="00DC20EC" w:rsidRDefault="00DC20EC" w:rsidP="00064F38">
      <w:pPr>
        <w:pStyle w:val="ListParagraph"/>
        <w:numPr>
          <w:ilvl w:val="0"/>
          <w:numId w:val="17"/>
        </w:numPr>
        <w:rPr>
          <w:sz w:val="24"/>
          <w:szCs w:val="24"/>
        </w:rPr>
      </w:pPr>
      <w:r>
        <w:rPr>
          <w:sz w:val="24"/>
          <w:szCs w:val="24"/>
        </w:rPr>
        <w:t xml:space="preserve">Amie </w:t>
      </w:r>
      <w:proofErr w:type="spellStart"/>
      <w:r>
        <w:rPr>
          <w:sz w:val="24"/>
          <w:szCs w:val="24"/>
        </w:rPr>
        <w:t>DeLooza</w:t>
      </w:r>
      <w:proofErr w:type="spellEnd"/>
      <w:r>
        <w:rPr>
          <w:sz w:val="24"/>
          <w:szCs w:val="24"/>
        </w:rPr>
        <w:t xml:space="preserve"> (Agway Energy) – asked if FirstEnergy will continue to send REF*KY*NETMETER to identify net metered customers.   FirstEnergy confirmed they will continue to do so, and this value is sent for all net metered customers</w:t>
      </w:r>
    </w:p>
    <w:p w14:paraId="5341A8C2" w14:textId="2BED34A3" w:rsidR="00DC20EC" w:rsidRDefault="00DC20EC" w:rsidP="00DC20EC">
      <w:pPr>
        <w:rPr>
          <w:sz w:val="24"/>
          <w:szCs w:val="24"/>
        </w:rPr>
      </w:pPr>
    </w:p>
    <w:p w14:paraId="6126E35C" w14:textId="14BDC60C" w:rsidR="00DC20EC" w:rsidRDefault="00DC20EC" w:rsidP="00DC20EC">
      <w:pPr>
        <w:rPr>
          <w:sz w:val="24"/>
          <w:szCs w:val="24"/>
        </w:rPr>
      </w:pPr>
      <w:r>
        <w:rPr>
          <w:sz w:val="24"/>
          <w:szCs w:val="24"/>
        </w:rPr>
        <w:lastRenderedPageBreak/>
        <w:t>NEXT STEPS</w:t>
      </w:r>
    </w:p>
    <w:p w14:paraId="4F6386A3" w14:textId="08991555" w:rsidR="00DC20EC" w:rsidRDefault="00DC20EC" w:rsidP="00DC20EC">
      <w:pPr>
        <w:pStyle w:val="ListParagraph"/>
        <w:numPr>
          <w:ilvl w:val="0"/>
          <w:numId w:val="18"/>
        </w:numPr>
        <w:rPr>
          <w:sz w:val="24"/>
          <w:szCs w:val="24"/>
        </w:rPr>
      </w:pPr>
      <w:r>
        <w:rPr>
          <w:sz w:val="24"/>
          <w:szCs w:val="24"/>
        </w:rPr>
        <w:t>Ernie Mathie to provide example EDI to Brandon Siegel</w:t>
      </w:r>
    </w:p>
    <w:p w14:paraId="5BDF00F0" w14:textId="415F5419" w:rsidR="00DC20EC" w:rsidRDefault="00DC20EC" w:rsidP="00DC20EC">
      <w:pPr>
        <w:pStyle w:val="ListParagraph"/>
        <w:numPr>
          <w:ilvl w:val="0"/>
          <w:numId w:val="18"/>
        </w:numPr>
        <w:rPr>
          <w:sz w:val="24"/>
          <w:szCs w:val="24"/>
        </w:rPr>
      </w:pPr>
      <w:r>
        <w:rPr>
          <w:sz w:val="24"/>
          <w:szCs w:val="24"/>
        </w:rPr>
        <w:t>Brandon Siegel will update EDI CC 150 to include changes to the PA Notes section which were missed in the original request and incorporate Ernie’s examples.   The updated CC 150 will be distributed with the meeting minutes.</w:t>
      </w:r>
    </w:p>
    <w:p w14:paraId="012A10B6" w14:textId="6EE02B72" w:rsidR="00DC20EC" w:rsidRPr="00DC20EC" w:rsidRDefault="00DC20EC" w:rsidP="00DC20EC">
      <w:pPr>
        <w:pStyle w:val="ListParagraph"/>
        <w:numPr>
          <w:ilvl w:val="0"/>
          <w:numId w:val="18"/>
        </w:numPr>
        <w:rPr>
          <w:sz w:val="24"/>
          <w:szCs w:val="24"/>
        </w:rPr>
      </w:pPr>
      <w:r>
        <w:rPr>
          <w:sz w:val="24"/>
          <w:szCs w:val="24"/>
        </w:rPr>
        <w:t>CC 150 remains open pending EDEWG review/approval.</w:t>
      </w:r>
    </w:p>
    <w:p w14:paraId="42D26BC4" w14:textId="1D7D065D" w:rsidR="00F769E1" w:rsidRDefault="00F769E1" w:rsidP="00BF575F">
      <w:pPr>
        <w:rPr>
          <w:sz w:val="24"/>
          <w:szCs w:val="24"/>
        </w:rPr>
      </w:pPr>
    </w:p>
    <w:p w14:paraId="3E921FE3" w14:textId="61B2747F" w:rsidR="000871C2" w:rsidRDefault="004C78EB" w:rsidP="0089325F">
      <w:pPr>
        <w:pStyle w:val="Heading2"/>
        <w:numPr>
          <w:ilvl w:val="1"/>
          <w:numId w:val="1"/>
        </w:numPr>
        <w:ind w:left="360"/>
        <w:rPr>
          <w:color w:val="000000"/>
          <w:szCs w:val="24"/>
        </w:rPr>
      </w:pPr>
      <w:r>
        <w:rPr>
          <w:color w:val="000000"/>
          <w:szCs w:val="24"/>
        </w:rPr>
        <w:t>New Business</w:t>
      </w:r>
      <w:r w:rsidR="002D72C6">
        <w:rPr>
          <w:color w:val="000000"/>
          <w:szCs w:val="24"/>
        </w:rPr>
        <w:t xml:space="preserve"> - NONE</w:t>
      </w:r>
    </w:p>
    <w:p w14:paraId="06DE202F" w14:textId="77777777" w:rsidR="000077AA" w:rsidRPr="004563AB" w:rsidRDefault="000077AA" w:rsidP="000077AA">
      <w:pPr>
        <w:pStyle w:val="ListParagraph"/>
        <w:rPr>
          <w:sz w:val="24"/>
          <w:szCs w:val="24"/>
        </w:rPr>
      </w:pPr>
    </w:p>
    <w:p w14:paraId="128560F3" w14:textId="77777777"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14:paraId="64AB463C" w14:textId="5DDAFFA4" w:rsidR="004B20BF" w:rsidRDefault="00F769E1" w:rsidP="008C3A7D">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w:t>
      </w:r>
      <w:r w:rsidR="0026733D" w:rsidRPr="00C6489C">
        <w:rPr>
          <w:sz w:val="24"/>
          <w:szCs w:val="24"/>
        </w:rPr>
        <w:t xml:space="preserve">held </w:t>
      </w:r>
      <w:r w:rsidR="00FF548B" w:rsidRPr="00C6489C">
        <w:rPr>
          <w:sz w:val="24"/>
          <w:szCs w:val="24"/>
        </w:rPr>
        <w:t xml:space="preserve">on Thursday, </w:t>
      </w:r>
      <w:r w:rsidR="00DC20EC">
        <w:rPr>
          <w:sz w:val="24"/>
          <w:szCs w:val="24"/>
        </w:rPr>
        <w:t>March</w:t>
      </w:r>
      <w:r w:rsidR="00154127">
        <w:rPr>
          <w:sz w:val="24"/>
          <w:szCs w:val="24"/>
        </w:rPr>
        <w:t xml:space="preserve"> </w:t>
      </w:r>
      <w:r w:rsidR="004B20BF">
        <w:rPr>
          <w:sz w:val="24"/>
          <w:szCs w:val="24"/>
        </w:rPr>
        <w:t>7</w:t>
      </w:r>
      <w:r w:rsidR="00BF575F" w:rsidRPr="00BF575F">
        <w:rPr>
          <w:sz w:val="24"/>
          <w:szCs w:val="24"/>
          <w:vertAlign w:val="superscript"/>
        </w:rPr>
        <w:t>th</w:t>
      </w:r>
      <w:r w:rsidR="00BF575F">
        <w:rPr>
          <w:sz w:val="24"/>
          <w:szCs w:val="24"/>
        </w:rPr>
        <w:t xml:space="preserve"> </w:t>
      </w:r>
      <w:r w:rsidR="00E538C5" w:rsidRPr="00C6489C">
        <w:rPr>
          <w:sz w:val="24"/>
          <w:szCs w:val="24"/>
        </w:rPr>
        <w:t>at 2</w:t>
      </w:r>
      <w:r w:rsidR="00454621" w:rsidRPr="00C6489C">
        <w:rPr>
          <w:sz w:val="24"/>
          <w:szCs w:val="24"/>
        </w:rPr>
        <w:t>PM ET</w:t>
      </w:r>
      <w:r w:rsidR="00182D35" w:rsidRPr="00C6489C">
        <w:rPr>
          <w:sz w:val="24"/>
          <w:szCs w:val="24"/>
        </w:rPr>
        <w:t>.</w:t>
      </w:r>
      <w:r w:rsidR="00274014">
        <w:rPr>
          <w:sz w:val="24"/>
          <w:szCs w:val="24"/>
        </w:rPr>
        <w:t xml:space="preserve">  Please send agenda items no later than </w:t>
      </w:r>
      <w:r w:rsidR="00DC20EC">
        <w:rPr>
          <w:sz w:val="24"/>
          <w:szCs w:val="24"/>
        </w:rPr>
        <w:t>March</w:t>
      </w:r>
      <w:r w:rsidR="004B20BF">
        <w:rPr>
          <w:sz w:val="24"/>
          <w:szCs w:val="24"/>
        </w:rPr>
        <w:t xml:space="preserve"> 1</w:t>
      </w:r>
      <w:r w:rsidR="004B20BF" w:rsidRPr="004B20BF">
        <w:rPr>
          <w:sz w:val="24"/>
          <w:szCs w:val="24"/>
          <w:vertAlign w:val="superscript"/>
        </w:rPr>
        <w:t>st</w:t>
      </w:r>
      <w:r w:rsidR="004B20BF">
        <w:rPr>
          <w:sz w:val="24"/>
          <w:szCs w:val="24"/>
        </w:rPr>
        <w:t>.</w:t>
      </w:r>
    </w:p>
    <w:p w14:paraId="408BEBE9" w14:textId="77777777" w:rsidR="004B20BF" w:rsidRDefault="004B20BF" w:rsidP="008C3A7D">
      <w:pPr>
        <w:autoSpaceDE w:val="0"/>
        <w:autoSpaceDN w:val="0"/>
        <w:adjustRightInd w:val="0"/>
        <w:rPr>
          <w:b/>
          <w:sz w:val="24"/>
          <w:szCs w:val="24"/>
          <w:u w:val="single"/>
        </w:rPr>
      </w:pPr>
    </w:p>
    <w:p w14:paraId="586742D7" w14:textId="2C0C0868" w:rsidR="007C768A" w:rsidRPr="00D059E2" w:rsidRDefault="007C768A" w:rsidP="008C3A7D">
      <w:pPr>
        <w:autoSpaceDE w:val="0"/>
        <w:autoSpaceDN w:val="0"/>
        <w:adjustRightInd w:val="0"/>
        <w:rPr>
          <w:bCs/>
          <w:color w:val="000000"/>
          <w:sz w:val="24"/>
          <w:szCs w:val="24"/>
        </w:rPr>
      </w:pPr>
      <w:r w:rsidRPr="007C768A">
        <w:rPr>
          <w:b/>
          <w:sz w:val="24"/>
          <w:szCs w:val="24"/>
          <w:u w:val="single"/>
        </w:rPr>
        <w:t>CONFERENCE LINE</w:t>
      </w:r>
      <w:r>
        <w:rPr>
          <w:sz w:val="24"/>
          <w:szCs w:val="24"/>
        </w:rPr>
        <w:t xml:space="preserve"> – </w:t>
      </w:r>
      <w:r w:rsidR="007A4D7B">
        <w:rPr>
          <w:sz w:val="24"/>
          <w:szCs w:val="24"/>
        </w:rPr>
        <w:t>until further notice the</w:t>
      </w:r>
      <w:r>
        <w:rPr>
          <w:sz w:val="24"/>
          <w:szCs w:val="24"/>
        </w:rPr>
        <w:t xml:space="preserve"> EDEWG will utilize the following conference line: (</w:t>
      </w:r>
      <w:r w:rsidRPr="007C768A">
        <w:rPr>
          <w:sz w:val="24"/>
          <w:szCs w:val="24"/>
        </w:rPr>
        <w:t>641) 715-0632 / 319767#</w:t>
      </w:r>
    </w:p>
    <w:sectPr w:rsidR="007C768A" w:rsidRPr="00D059E2"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59A03" w14:textId="77777777" w:rsidR="00E719A8" w:rsidRDefault="00E719A8">
      <w:r>
        <w:separator/>
      </w:r>
    </w:p>
  </w:endnote>
  <w:endnote w:type="continuationSeparator" w:id="0">
    <w:p w14:paraId="316A30B1" w14:textId="77777777" w:rsidR="00E719A8" w:rsidRDefault="00E7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E7847"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14:paraId="1A88FC75" w14:textId="77777777"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227CE"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67B8">
      <w:rPr>
        <w:rStyle w:val="PageNumber"/>
        <w:noProof/>
      </w:rPr>
      <w:t>2</w:t>
    </w:r>
    <w:r>
      <w:rPr>
        <w:rStyle w:val="PageNumber"/>
      </w:rPr>
      <w:fldChar w:fldCharType="end"/>
    </w:r>
  </w:p>
  <w:p w14:paraId="0C1DF3A3" w14:textId="77777777"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A9668" w14:textId="77777777" w:rsidR="00E719A8" w:rsidRDefault="00E719A8">
      <w:r>
        <w:separator/>
      </w:r>
    </w:p>
  </w:footnote>
  <w:footnote w:type="continuationSeparator" w:id="0">
    <w:p w14:paraId="66CDA466" w14:textId="77777777" w:rsidR="00E719A8" w:rsidRDefault="00E71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F7FCB"/>
    <w:multiLevelType w:val="hybridMultilevel"/>
    <w:tmpl w:val="E816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57332"/>
    <w:multiLevelType w:val="hybridMultilevel"/>
    <w:tmpl w:val="4FBAF8D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 w15:restartNumberingAfterBreak="0">
    <w:nsid w:val="21FE4121"/>
    <w:multiLevelType w:val="hybridMultilevel"/>
    <w:tmpl w:val="85045F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731866"/>
    <w:multiLevelType w:val="hybridMultilevel"/>
    <w:tmpl w:val="4A5E8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048B1"/>
    <w:multiLevelType w:val="hybridMultilevel"/>
    <w:tmpl w:val="C7F4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46EC7"/>
    <w:multiLevelType w:val="hybridMultilevel"/>
    <w:tmpl w:val="4F42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B5779"/>
    <w:multiLevelType w:val="hybridMultilevel"/>
    <w:tmpl w:val="2A488CD0"/>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7" w15:restartNumberingAfterBreak="0">
    <w:nsid w:val="44801AB7"/>
    <w:multiLevelType w:val="hybridMultilevel"/>
    <w:tmpl w:val="45DEB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26B60"/>
    <w:multiLevelType w:val="hybridMultilevel"/>
    <w:tmpl w:val="19F4F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8632F0D"/>
    <w:multiLevelType w:val="hybridMultilevel"/>
    <w:tmpl w:val="F29E5B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8B0705"/>
    <w:multiLevelType w:val="hybridMultilevel"/>
    <w:tmpl w:val="F04A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131AE"/>
    <w:multiLevelType w:val="hybridMultilevel"/>
    <w:tmpl w:val="5F328ECE"/>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2" w15:restartNumberingAfterBreak="0">
    <w:nsid w:val="5D611D9D"/>
    <w:multiLevelType w:val="hybridMultilevel"/>
    <w:tmpl w:val="ED604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C173B6"/>
    <w:multiLevelType w:val="hybridMultilevel"/>
    <w:tmpl w:val="BC523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E4853"/>
    <w:multiLevelType w:val="hybridMultilevel"/>
    <w:tmpl w:val="37A8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2114A"/>
    <w:multiLevelType w:val="hybridMultilevel"/>
    <w:tmpl w:val="E00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7B0F9E"/>
    <w:multiLevelType w:val="hybridMultilevel"/>
    <w:tmpl w:val="99E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8D3CA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9"/>
  </w:num>
  <w:num w:numId="3">
    <w:abstractNumId w:val="15"/>
  </w:num>
  <w:num w:numId="4">
    <w:abstractNumId w:val="2"/>
  </w:num>
  <w:num w:numId="5">
    <w:abstractNumId w:val="16"/>
  </w:num>
  <w:num w:numId="6">
    <w:abstractNumId w:val="8"/>
  </w:num>
  <w:num w:numId="7">
    <w:abstractNumId w:val="17"/>
  </w:num>
  <w:num w:numId="8">
    <w:abstractNumId w:val="14"/>
  </w:num>
  <w:num w:numId="9">
    <w:abstractNumId w:val="1"/>
  </w:num>
  <w:num w:numId="10">
    <w:abstractNumId w:val="5"/>
  </w:num>
  <w:num w:numId="11">
    <w:abstractNumId w:val="3"/>
  </w:num>
  <w:num w:numId="12">
    <w:abstractNumId w:val="10"/>
  </w:num>
  <w:num w:numId="13">
    <w:abstractNumId w:val="7"/>
  </w:num>
  <w:num w:numId="14">
    <w:abstractNumId w:val="6"/>
  </w:num>
  <w:num w:numId="15">
    <w:abstractNumId w:val="12"/>
  </w:num>
  <w:num w:numId="16">
    <w:abstractNumId w:val="13"/>
  </w:num>
  <w:num w:numId="17">
    <w:abstractNumId w:val="0"/>
  </w:num>
  <w:num w:numId="1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AA"/>
    <w:rsid w:val="000112CF"/>
    <w:rsid w:val="0001137E"/>
    <w:rsid w:val="00011BFB"/>
    <w:rsid w:val="000137EE"/>
    <w:rsid w:val="0001624C"/>
    <w:rsid w:val="00020B4D"/>
    <w:rsid w:val="00021349"/>
    <w:rsid w:val="00021976"/>
    <w:rsid w:val="00021C3E"/>
    <w:rsid w:val="00023527"/>
    <w:rsid w:val="00023B01"/>
    <w:rsid w:val="00023FF2"/>
    <w:rsid w:val="000242A1"/>
    <w:rsid w:val="00024919"/>
    <w:rsid w:val="00024A51"/>
    <w:rsid w:val="00027575"/>
    <w:rsid w:val="000356AD"/>
    <w:rsid w:val="00037FEA"/>
    <w:rsid w:val="00041AC8"/>
    <w:rsid w:val="00042AEE"/>
    <w:rsid w:val="000434A8"/>
    <w:rsid w:val="00043CF8"/>
    <w:rsid w:val="000457D2"/>
    <w:rsid w:val="000458BA"/>
    <w:rsid w:val="00051594"/>
    <w:rsid w:val="00052488"/>
    <w:rsid w:val="00052CC7"/>
    <w:rsid w:val="00054A29"/>
    <w:rsid w:val="00054ECC"/>
    <w:rsid w:val="000552D6"/>
    <w:rsid w:val="000556D0"/>
    <w:rsid w:val="00057227"/>
    <w:rsid w:val="00060264"/>
    <w:rsid w:val="0006093D"/>
    <w:rsid w:val="00060DC9"/>
    <w:rsid w:val="00060F4A"/>
    <w:rsid w:val="00061359"/>
    <w:rsid w:val="0006373D"/>
    <w:rsid w:val="00064F38"/>
    <w:rsid w:val="000660BB"/>
    <w:rsid w:val="00066615"/>
    <w:rsid w:val="000676D0"/>
    <w:rsid w:val="00070940"/>
    <w:rsid w:val="00071487"/>
    <w:rsid w:val="000714B5"/>
    <w:rsid w:val="00072769"/>
    <w:rsid w:val="00073436"/>
    <w:rsid w:val="00074EA3"/>
    <w:rsid w:val="00075FF9"/>
    <w:rsid w:val="00076FA6"/>
    <w:rsid w:val="00077FDC"/>
    <w:rsid w:val="00080629"/>
    <w:rsid w:val="00080C8C"/>
    <w:rsid w:val="000823AF"/>
    <w:rsid w:val="00082752"/>
    <w:rsid w:val="000833B5"/>
    <w:rsid w:val="00084EBB"/>
    <w:rsid w:val="00084FA0"/>
    <w:rsid w:val="000871C2"/>
    <w:rsid w:val="000901BF"/>
    <w:rsid w:val="00090FD4"/>
    <w:rsid w:val="000920DE"/>
    <w:rsid w:val="00092398"/>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B7F22"/>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5DAA"/>
    <w:rsid w:val="000E68BE"/>
    <w:rsid w:val="000E7E34"/>
    <w:rsid w:val="000F0591"/>
    <w:rsid w:val="000F20FE"/>
    <w:rsid w:val="000F2393"/>
    <w:rsid w:val="000F4779"/>
    <w:rsid w:val="000F64D9"/>
    <w:rsid w:val="000F6A19"/>
    <w:rsid w:val="00103531"/>
    <w:rsid w:val="00103A44"/>
    <w:rsid w:val="001057A9"/>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277C"/>
    <w:rsid w:val="00153788"/>
    <w:rsid w:val="00154127"/>
    <w:rsid w:val="00154310"/>
    <w:rsid w:val="00154F22"/>
    <w:rsid w:val="00156C25"/>
    <w:rsid w:val="00161ABA"/>
    <w:rsid w:val="00161F53"/>
    <w:rsid w:val="0016341B"/>
    <w:rsid w:val="00165364"/>
    <w:rsid w:val="00165C73"/>
    <w:rsid w:val="00165FCD"/>
    <w:rsid w:val="001667BF"/>
    <w:rsid w:val="001701F2"/>
    <w:rsid w:val="00173926"/>
    <w:rsid w:val="00174A43"/>
    <w:rsid w:val="00175A76"/>
    <w:rsid w:val="00176D8A"/>
    <w:rsid w:val="00177CDF"/>
    <w:rsid w:val="00180A60"/>
    <w:rsid w:val="00182D35"/>
    <w:rsid w:val="0018579F"/>
    <w:rsid w:val="0018759D"/>
    <w:rsid w:val="00190885"/>
    <w:rsid w:val="00190910"/>
    <w:rsid w:val="001913CB"/>
    <w:rsid w:val="00192AFC"/>
    <w:rsid w:val="00193D39"/>
    <w:rsid w:val="00194AC7"/>
    <w:rsid w:val="00194BA6"/>
    <w:rsid w:val="00194F05"/>
    <w:rsid w:val="001951C2"/>
    <w:rsid w:val="001A1ECF"/>
    <w:rsid w:val="001A2E07"/>
    <w:rsid w:val="001A30A0"/>
    <w:rsid w:val="001A335A"/>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3546"/>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38C9"/>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014"/>
    <w:rsid w:val="00274FDD"/>
    <w:rsid w:val="00276D4E"/>
    <w:rsid w:val="00277D57"/>
    <w:rsid w:val="00280D12"/>
    <w:rsid w:val="0028237E"/>
    <w:rsid w:val="002825C1"/>
    <w:rsid w:val="00283122"/>
    <w:rsid w:val="00283BFB"/>
    <w:rsid w:val="00286020"/>
    <w:rsid w:val="00286C12"/>
    <w:rsid w:val="00290761"/>
    <w:rsid w:val="0029121C"/>
    <w:rsid w:val="00292DD4"/>
    <w:rsid w:val="00297A21"/>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3ED7"/>
    <w:rsid w:val="002D498F"/>
    <w:rsid w:val="002D4FCA"/>
    <w:rsid w:val="002D72C6"/>
    <w:rsid w:val="002D7393"/>
    <w:rsid w:val="002E0F6C"/>
    <w:rsid w:val="002E4B42"/>
    <w:rsid w:val="002E525D"/>
    <w:rsid w:val="002E5BD0"/>
    <w:rsid w:val="002E77E5"/>
    <w:rsid w:val="002E78F0"/>
    <w:rsid w:val="002F16D4"/>
    <w:rsid w:val="002F1DD0"/>
    <w:rsid w:val="002F1F22"/>
    <w:rsid w:val="002F21EA"/>
    <w:rsid w:val="002F2304"/>
    <w:rsid w:val="002F354B"/>
    <w:rsid w:val="002F4B8D"/>
    <w:rsid w:val="002F4E32"/>
    <w:rsid w:val="002F52D2"/>
    <w:rsid w:val="002F6346"/>
    <w:rsid w:val="002F7460"/>
    <w:rsid w:val="002F7C19"/>
    <w:rsid w:val="00301391"/>
    <w:rsid w:val="00302428"/>
    <w:rsid w:val="00304C37"/>
    <w:rsid w:val="00306442"/>
    <w:rsid w:val="003112A9"/>
    <w:rsid w:val="0031261C"/>
    <w:rsid w:val="00312BAD"/>
    <w:rsid w:val="00313333"/>
    <w:rsid w:val="00314BFD"/>
    <w:rsid w:val="00315474"/>
    <w:rsid w:val="00315543"/>
    <w:rsid w:val="00315C7A"/>
    <w:rsid w:val="00315F5F"/>
    <w:rsid w:val="003160E8"/>
    <w:rsid w:val="0031687B"/>
    <w:rsid w:val="00320648"/>
    <w:rsid w:val="00320BA7"/>
    <w:rsid w:val="00322C42"/>
    <w:rsid w:val="00325035"/>
    <w:rsid w:val="00326260"/>
    <w:rsid w:val="00326AB1"/>
    <w:rsid w:val="00326EB1"/>
    <w:rsid w:val="003309B3"/>
    <w:rsid w:val="003315C2"/>
    <w:rsid w:val="00331E81"/>
    <w:rsid w:val="003331AC"/>
    <w:rsid w:val="0033370E"/>
    <w:rsid w:val="00333CB9"/>
    <w:rsid w:val="003343F3"/>
    <w:rsid w:val="003364FF"/>
    <w:rsid w:val="0033695D"/>
    <w:rsid w:val="00336D83"/>
    <w:rsid w:val="0033748F"/>
    <w:rsid w:val="00340A22"/>
    <w:rsid w:val="003460E9"/>
    <w:rsid w:val="00346DF4"/>
    <w:rsid w:val="00346F3D"/>
    <w:rsid w:val="0034758D"/>
    <w:rsid w:val="0035171E"/>
    <w:rsid w:val="0035192E"/>
    <w:rsid w:val="003525D0"/>
    <w:rsid w:val="0035421C"/>
    <w:rsid w:val="00354404"/>
    <w:rsid w:val="00354681"/>
    <w:rsid w:val="003563DF"/>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0F33"/>
    <w:rsid w:val="003A51CC"/>
    <w:rsid w:val="003A58DA"/>
    <w:rsid w:val="003A6767"/>
    <w:rsid w:val="003A6F47"/>
    <w:rsid w:val="003B1615"/>
    <w:rsid w:val="003B1FC6"/>
    <w:rsid w:val="003B2961"/>
    <w:rsid w:val="003B2ACC"/>
    <w:rsid w:val="003B3D09"/>
    <w:rsid w:val="003B5119"/>
    <w:rsid w:val="003B58BD"/>
    <w:rsid w:val="003C1506"/>
    <w:rsid w:val="003C4AEB"/>
    <w:rsid w:val="003C5AB9"/>
    <w:rsid w:val="003D1F15"/>
    <w:rsid w:val="003D24A5"/>
    <w:rsid w:val="003D38CE"/>
    <w:rsid w:val="003D3AC3"/>
    <w:rsid w:val="003D50BF"/>
    <w:rsid w:val="003D7781"/>
    <w:rsid w:val="003D7D5B"/>
    <w:rsid w:val="003E287B"/>
    <w:rsid w:val="003E3D40"/>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40A5"/>
    <w:rsid w:val="004051A7"/>
    <w:rsid w:val="0040596D"/>
    <w:rsid w:val="00406CEC"/>
    <w:rsid w:val="00407943"/>
    <w:rsid w:val="004103EF"/>
    <w:rsid w:val="00415E54"/>
    <w:rsid w:val="00416247"/>
    <w:rsid w:val="004163F2"/>
    <w:rsid w:val="004169B2"/>
    <w:rsid w:val="00416C1F"/>
    <w:rsid w:val="00416D1F"/>
    <w:rsid w:val="004171F3"/>
    <w:rsid w:val="00421FA1"/>
    <w:rsid w:val="00422534"/>
    <w:rsid w:val="00427C90"/>
    <w:rsid w:val="00427DCD"/>
    <w:rsid w:val="004310EA"/>
    <w:rsid w:val="0043438F"/>
    <w:rsid w:val="00441113"/>
    <w:rsid w:val="004424B4"/>
    <w:rsid w:val="004437B9"/>
    <w:rsid w:val="00444DA1"/>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5735F"/>
    <w:rsid w:val="00461C95"/>
    <w:rsid w:val="00461DF0"/>
    <w:rsid w:val="004634B7"/>
    <w:rsid w:val="00463B5A"/>
    <w:rsid w:val="004640D5"/>
    <w:rsid w:val="004668E7"/>
    <w:rsid w:val="00470225"/>
    <w:rsid w:val="00470F54"/>
    <w:rsid w:val="004725D8"/>
    <w:rsid w:val="0047314C"/>
    <w:rsid w:val="00475D6C"/>
    <w:rsid w:val="004765DA"/>
    <w:rsid w:val="00476CF2"/>
    <w:rsid w:val="00477EF9"/>
    <w:rsid w:val="0048174B"/>
    <w:rsid w:val="00481CAF"/>
    <w:rsid w:val="00483DED"/>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20BF"/>
    <w:rsid w:val="004B42BF"/>
    <w:rsid w:val="004B5115"/>
    <w:rsid w:val="004B55C3"/>
    <w:rsid w:val="004B686A"/>
    <w:rsid w:val="004C08DB"/>
    <w:rsid w:val="004C0C83"/>
    <w:rsid w:val="004C264F"/>
    <w:rsid w:val="004C600B"/>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3EC5"/>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5699"/>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6A"/>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E057D"/>
    <w:rsid w:val="005E1DAC"/>
    <w:rsid w:val="005E4918"/>
    <w:rsid w:val="005E4EE0"/>
    <w:rsid w:val="005E60AA"/>
    <w:rsid w:val="005E60EE"/>
    <w:rsid w:val="005E6E7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1A9D"/>
    <w:rsid w:val="00653078"/>
    <w:rsid w:val="00657485"/>
    <w:rsid w:val="00657BE0"/>
    <w:rsid w:val="00661D19"/>
    <w:rsid w:val="00662775"/>
    <w:rsid w:val="00662F52"/>
    <w:rsid w:val="00663E2B"/>
    <w:rsid w:val="00664032"/>
    <w:rsid w:val="00664A3E"/>
    <w:rsid w:val="00664FBD"/>
    <w:rsid w:val="00665049"/>
    <w:rsid w:val="00665547"/>
    <w:rsid w:val="006659DB"/>
    <w:rsid w:val="0067191E"/>
    <w:rsid w:val="00672432"/>
    <w:rsid w:val="00672560"/>
    <w:rsid w:val="00672BA5"/>
    <w:rsid w:val="00672E1C"/>
    <w:rsid w:val="006732D1"/>
    <w:rsid w:val="00674245"/>
    <w:rsid w:val="00677E9F"/>
    <w:rsid w:val="00680629"/>
    <w:rsid w:val="006823C8"/>
    <w:rsid w:val="0068463A"/>
    <w:rsid w:val="00691B1B"/>
    <w:rsid w:val="006934DD"/>
    <w:rsid w:val="00693862"/>
    <w:rsid w:val="006A1380"/>
    <w:rsid w:val="006A23BA"/>
    <w:rsid w:val="006A39F5"/>
    <w:rsid w:val="006A581D"/>
    <w:rsid w:val="006A769D"/>
    <w:rsid w:val="006A7A08"/>
    <w:rsid w:val="006A7A12"/>
    <w:rsid w:val="006B36A4"/>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5AB9"/>
    <w:rsid w:val="006E7155"/>
    <w:rsid w:val="006F07CE"/>
    <w:rsid w:val="006F0F3F"/>
    <w:rsid w:val="006F3D40"/>
    <w:rsid w:val="006F4332"/>
    <w:rsid w:val="006F4828"/>
    <w:rsid w:val="006F513D"/>
    <w:rsid w:val="006F7549"/>
    <w:rsid w:val="00700C38"/>
    <w:rsid w:val="007011F1"/>
    <w:rsid w:val="00701AD3"/>
    <w:rsid w:val="007025B4"/>
    <w:rsid w:val="00702CD9"/>
    <w:rsid w:val="00702CEF"/>
    <w:rsid w:val="00705F53"/>
    <w:rsid w:val="00707B87"/>
    <w:rsid w:val="00710809"/>
    <w:rsid w:val="00712192"/>
    <w:rsid w:val="00713615"/>
    <w:rsid w:val="00713FD6"/>
    <w:rsid w:val="007142CD"/>
    <w:rsid w:val="0071469C"/>
    <w:rsid w:val="007171B8"/>
    <w:rsid w:val="007171D5"/>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1E6"/>
    <w:rsid w:val="0074021C"/>
    <w:rsid w:val="0074030D"/>
    <w:rsid w:val="00740A55"/>
    <w:rsid w:val="00741177"/>
    <w:rsid w:val="007414A9"/>
    <w:rsid w:val="00741B6D"/>
    <w:rsid w:val="00745DCC"/>
    <w:rsid w:val="00746C15"/>
    <w:rsid w:val="00750038"/>
    <w:rsid w:val="007513CD"/>
    <w:rsid w:val="007526E2"/>
    <w:rsid w:val="0075498A"/>
    <w:rsid w:val="007556B7"/>
    <w:rsid w:val="00757E82"/>
    <w:rsid w:val="00760305"/>
    <w:rsid w:val="00761177"/>
    <w:rsid w:val="00761702"/>
    <w:rsid w:val="007636C3"/>
    <w:rsid w:val="00763BF1"/>
    <w:rsid w:val="00767140"/>
    <w:rsid w:val="00771FC4"/>
    <w:rsid w:val="00772FBA"/>
    <w:rsid w:val="00773F7B"/>
    <w:rsid w:val="00780965"/>
    <w:rsid w:val="00780A03"/>
    <w:rsid w:val="0078107F"/>
    <w:rsid w:val="007824C5"/>
    <w:rsid w:val="00786E44"/>
    <w:rsid w:val="0078790C"/>
    <w:rsid w:val="007914CA"/>
    <w:rsid w:val="0079293D"/>
    <w:rsid w:val="00792DB6"/>
    <w:rsid w:val="00793A7E"/>
    <w:rsid w:val="00794291"/>
    <w:rsid w:val="007A226F"/>
    <w:rsid w:val="007A25BF"/>
    <w:rsid w:val="007A3016"/>
    <w:rsid w:val="007A39BB"/>
    <w:rsid w:val="007A4D7B"/>
    <w:rsid w:val="007A55A4"/>
    <w:rsid w:val="007A654B"/>
    <w:rsid w:val="007B264A"/>
    <w:rsid w:val="007B27BB"/>
    <w:rsid w:val="007C03EF"/>
    <w:rsid w:val="007C158A"/>
    <w:rsid w:val="007C1816"/>
    <w:rsid w:val="007C263E"/>
    <w:rsid w:val="007C2865"/>
    <w:rsid w:val="007C32BE"/>
    <w:rsid w:val="007C631C"/>
    <w:rsid w:val="007C6B52"/>
    <w:rsid w:val="007C6CB7"/>
    <w:rsid w:val="007C768A"/>
    <w:rsid w:val="007C7F31"/>
    <w:rsid w:val="007D1F4A"/>
    <w:rsid w:val="007D2FBB"/>
    <w:rsid w:val="007D67C5"/>
    <w:rsid w:val="007D7AD1"/>
    <w:rsid w:val="007E0075"/>
    <w:rsid w:val="007E16F7"/>
    <w:rsid w:val="007E23DE"/>
    <w:rsid w:val="007E3229"/>
    <w:rsid w:val="007E3C8F"/>
    <w:rsid w:val="007E4827"/>
    <w:rsid w:val="007E4A2A"/>
    <w:rsid w:val="007E5504"/>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53D"/>
    <w:rsid w:val="00825F13"/>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A0E"/>
    <w:rsid w:val="00842E4F"/>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5529"/>
    <w:rsid w:val="0087689E"/>
    <w:rsid w:val="00881509"/>
    <w:rsid w:val="00881D96"/>
    <w:rsid w:val="008827B4"/>
    <w:rsid w:val="00883A79"/>
    <w:rsid w:val="00884AD2"/>
    <w:rsid w:val="00885D23"/>
    <w:rsid w:val="00886E1D"/>
    <w:rsid w:val="008906A5"/>
    <w:rsid w:val="00892027"/>
    <w:rsid w:val="0089325F"/>
    <w:rsid w:val="008938EE"/>
    <w:rsid w:val="008942F5"/>
    <w:rsid w:val="008949D9"/>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3A7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6B65"/>
    <w:rsid w:val="00936CFD"/>
    <w:rsid w:val="00937AB8"/>
    <w:rsid w:val="00937F51"/>
    <w:rsid w:val="0094399B"/>
    <w:rsid w:val="00943DD4"/>
    <w:rsid w:val="00944BD5"/>
    <w:rsid w:val="00945BBE"/>
    <w:rsid w:val="009462BF"/>
    <w:rsid w:val="00946B15"/>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AB9"/>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C6DA3"/>
    <w:rsid w:val="009D214D"/>
    <w:rsid w:val="009D4060"/>
    <w:rsid w:val="009D512D"/>
    <w:rsid w:val="009E1BA5"/>
    <w:rsid w:val="009E27AC"/>
    <w:rsid w:val="009E2D93"/>
    <w:rsid w:val="009E3731"/>
    <w:rsid w:val="009E3AED"/>
    <w:rsid w:val="009E79FE"/>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005"/>
    <w:rsid w:val="00A43980"/>
    <w:rsid w:val="00A44FD0"/>
    <w:rsid w:val="00A4570A"/>
    <w:rsid w:val="00A469A4"/>
    <w:rsid w:val="00A501B3"/>
    <w:rsid w:val="00A50C63"/>
    <w:rsid w:val="00A53831"/>
    <w:rsid w:val="00A53C62"/>
    <w:rsid w:val="00A56036"/>
    <w:rsid w:val="00A56463"/>
    <w:rsid w:val="00A56958"/>
    <w:rsid w:val="00A57370"/>
    <w:rsid w:val="00A57579"/>
    <w:rsid w:val="00A575D1"/>
    <w:rsid w:val="00A57D8F"/>
    <w:rsid w:val="00A60556"/>
    <w:rsid w:val="00A606D1"/>
    <w:rsid w:val="00A60CE7"/>
    <w:rsid w:val="00A61425"/>
    <w:rsid w:val="00A63E81"/>
    <w:rsid w:val="00A64046"/>
    <w:rsid w:val="00A76A03"/>
    <w:rsid w:val="00A776C2"/>
    <w:rsid w:val="00A823CD"/>
    <w:rsid w:val="00A824F7"/>
    <w:rsid w:val="00A83742"/>
    <w:rsid w:val="00A85ACA"/>
    <w:rsid w:val="00A868F1"/>
    <w:rsid w:val="00A86FC9"/>
    <w:rsid w:val="00A90142"/>
    <w:rsid w:val="00A91FEA"/>
    <w:rsid w:val="00A92269"/>
    <w:rsid w:val="00A925E2"/>
    <w:rsid w:val="00A948A6"/>
    <w:rsid w:val="00A96D47"/>
    <w:rsid w:val="00AA2FB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6F1"/>
    <w:rsid w:val="00AC48A0"/>
    <w:rsid w:val="00AC6124"/>
    <w:rsid w:val="00AC768F"/>
    <w:rsid w:val="00AD0866"/>
    <w:rsid w:val="00AD1236"/>
    <w:rsid w:val="00AD1BC4"/>
    <w:rsid w:val="00AD34F9"/>
    <w:rsid w:val="00AD55C5"/>
    <w:rsid w:val="00AE0871"/>
    <w:rsid w:val="00AE226A"/>
    <w:rsid w:val="00AE384A"/>
    <w:rsid w:val="00AE429D"/>
    <w:rsid w:val="00AE6C69"/>
    <w:rsid w:val="00AE74C1"/>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5B1F"/>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741"/>
    <w:rsid w:val="00B93FF3"/>
    <w:rsid w:val="00B97CA2"/>
    <w:rsid w:val="00BA2942"/>
    <w:rsid w:val="00BA323E"/>
    <w:rsid w:val="00BA33BA"/>
    <w:rsid w:val="00BA4470"/>
    <w:rsid w:val="00BA4BB5"/>
    <w:rsid w:val="00BA4BC6"/>
    <w:rsid w:val="00BA6A8B"/>
    <w:rsid w:val="00BB0CB2"/>
    <w:rsid w:val="00BB0EC0"/>
    <w:rsid w:val="00BB1870"/>
    <w:rsid w:val="00BB1EE8"/>
    <w:rsid w:val="00BB20D1"/>
    <w:rsid w:val="00BB20F0"/>
    <w:rsid w:val="00BB2419"/>
    <w:rsid w:val="00BB35A8"/>
    <w:rsid w:val="00BB4061"/>
    <w:rsid w:val="00BB4185"/>
    <w:rsid w:val="00BB4967"/>
    <w:rsid w:val="00BB7697"/>
    <w:rsid w:val="00BC01B5"/>
    <w:rsid w:val="00BC0849"/>
    <w:rsid w:val="00BC10E9"/>
    <w:rsid w:val="00BC12E4"/>
    <w:rsid w:val="00BC1C15"/>
    <w:rsid w:val="00BC3BD8"/>
    <w:rsid w:val="00BC3EDA"/>
    <w:rsid w:val="00BC4B44"/>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575F"/>
    <w:rsid w:val="00BF64A0"/>
    <w:rsid w:val="00BF6F5B"/>
    <w:rsid w:val="00C01506"/>
    <w:rsid w:val="00C01E03"/>
    <w:rsid w:val="00C023D7"/>
    <w:rsid w:val="00C0308C"/>
    <w:rsid w:val="00C039BF"/>
    <w:rsid w:val="00C04272"/>
    <w:rsid w:val="00C0647D"/>
    <w:rsid w:val="00C06DC9"/>
    <w:rsid w:val="00C076AF"/>
    <w:rsid w:val="00C113B8"/>
    <w:rsid w:val="00C12691"/>
    <w:rsid w:val="00C13B9C"/>
    <w:rsid w:val="00C15537"/>
    <w:rsid w:val="00C15966"/>
    <w:rsid w:val="00C15E77"/>
    <w:rsid w:val="00C1617A"/>
    <w:rsid w:val="00C17EC7"/>
    <w:rsid w:val="00C205F8"/>
    <w:rsid w:val="00C21495"/>
    <w:rsid w:val="00C22E57"/>
    <w:rsid w:val="00C23837"/>
    <w:rsid w:val="00C255AD"/>
    <w:rsid w:val="00C26EEF"/>
    <w:rsid w:val="00C27A63"/>
    <w:rsid w:val="00C32981"/>
    <w:rsid w:val="00C33388"/>
    <w:rsid w:val="00C34B8A"/>
    <w:rsid w:val="00C40B65"/>
    <w:rsid w:val="00C41F67"/>
    <w:rsid w:val="00C430B9"/>
    <w:rsid w:val="00C45FA7"/>
    <w:rsid w:val="00C47F1E"/>
    <w:rsid w:val="00C50352"/>
    <w:rsid w:val="00C519DF"/>
    <w:rsid w:val="00C538F7"/>
    <w:rsid w:val="00C53ECD"/>
    <w:rsid w:val="00C53F4A"/>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0266"/>
    <w:rsid w:val="00C81767"/>
    <w:rsid w:val="00C873B8"/>
    <w:rsid w:val="00C91578"/>
    <w:rsid w:val="00C91992"/>
    <w:rsid w:val="00C919B9"/>
    <w:rsid w:val="00C96E5A"/>
    <w:rsid w:val="00CA0E62"/>
    <w:rsid w:val="00CA2091"/>
    <w:rsid w:val="00CA356B"/>
    <w:rsid w:val="00CB0E59"/>
    <w:rsid w:val="00CB2DFC"/>
    <w:rsid w:val="00CB2F71"/>
    <w:rsid w:val="00CB533D"/>
    <w:rsid w:val="00CB6365"/>
    <w:rsid w:val="00CB6F5A"/>
    <w:rsid w:val="00CB7E48"/>
    <w:rsid w:val="00CC0327"/>
    <w:rsid w:val="00CC1DD9"/>
    <w:rsid w:val="00CC28DA"/>
    <w:rsid w:val="00CC337C"/>
    <w:rsid w:val="00CC3B32"/>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CF7583"/>
    <w:rsid w:val="00D00D8D"/>
    <w:rsid w:val="00D02AFF"/>
    <w:rsid w:val="00D03E96"/>
    <w:rsid w:val="00D052C9"/>
    <w:rsid w:val="00D059A6"/>
    <w:rsid w:val="00D059E2"/>
    <w:rsid w:val="00D060FE"/>
    <w:rsid w:val="00D066A6"/>
    <w:rsid w:val="00D13922"/>
    <w:rsid w:val="00D13D55"/>
    <w:rsid w:val="00D14312"/>
    <w:rsid w:val="00D15FFE"/>
    <w:rsid w:val="00D17786"/>
    <w:rsid w:val="00D23B66"/>
    <w:rsid w:val="00D24A4E"/>
    <w:rsid w:val="00D2517C"/>
    <w:rsid w:val="00D253C0"/>
    <w:rsid w:val="00D25980"/>
    <w:rsid w:val="00D26989"/>
    <w:rsid w:val="00D27B9A"/>
    <w:rsid w:val="00D27BCA"/>
    <w:rsid w:val="00D30772"/>
    <w:rsid w:val="00D32A3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54C8"/>
    <w:rsid w:val="00D66F95"/>
    <w:rsid w:val="00D70AC8"/>
    <w:rsid w:val="00D719D8"/>
    <w:rsid w:val="00D7277E"/>
    <w:rsid w:val="00D72A12"/>
    <w:rsid w:val="00D72E42"/>
    <w:rsid w:val="00D73FBB"/>
    <w:rsid w:val="00D749C2"/>
    <w:rsid w:val="00D753A8"/>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94A4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C0B"/>
    <w:rsid w:val="00DB7C50"/>
    <w:rsid w:val="00DC020A"/>
    <w:rsid w:val="00DC079F"/>
    <w:rsid w:val="00DC20EC"/>
    <w:rsid w:val="00DC2652"/>
    <w:rsid w:val="00DC2DD3"/>
    <w:rsid w:val="00DC3501"/>
    <w:rsid w:val="00DC6BD0"/>
    <w:rsid w:val="00DD2044"/>
    <w:rsid w:val="00DD2438"/>
    <w:rsid w:val="00DD2992"/>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0B4"/>
    <w:rsid w:val="00E565F4"/>
    <w:rsid w:val="00E5679B"/>
    <w:rsid w:val="00E57012"/>
    <w:rsid w:val="00E57E24"/>
    <w:rsid w:val="00E600C2"/>
    <w:rsid w:val="00E61516"/>
    <w:rsid w:val="00E66538"/>
    <w:rsid w:val="00E66962"/>
    <w:rsid w:val="00E719A8"/>
    <w:rsid w:val="00E7223E"/>
    <w:rsid w:val="00E724F0"/>
    <w:rsid w:val="00E741FB"/>
    <w:rsid w:val="00E77A3F"/>
    <w:rsid w:val="00E814B0"/>
    <w:rsid w:val="00E821B7"/>
    <w:rsid w:val="00E829A0"/>
    <w:rsid w:val="00E83195"/>
    <w:rsid w:val="00E85BCC"/>
    <w:rsid w:val="00E871B7"/>
    <w:rsid w:val="00E90BE2"/>
    <w:rsid w:val="00E920AB"/>
    <w:rsid w:val="00E92386"/>
    <w:rsid w:val="00E927AB"/>
    <w:rsid w:val="00E93DF9"/>
    <w:rsid w:val="00E93F00"/>
    <w:rsid w:val="00E94084"/>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B0148"/>
    <w:rsid w:val="00EB1739"/>
    <w:rsid w:val="00EB2641"/>
    <w:rsid w:val="00EB2A34"/>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6D35"/>
    <w:rsid w:val="00ED7A94"/>
    <w:rsid w:val="00ED7AED"/>
    <w:rsid w:val="00EE09FB"/>
    <w:rsid w:val="00EE4E16"/>
    <w:rsid w:val="00EE5CA2"/>
    <w:rsid w:val="00EE6601"/>
    <w:rsid w:val="00EF1B6D"/>
    <w:rsid w:val="00EF60EF"/>
    <w:rsid w:val="00F000BC"/>
    <w:rsid w:val="00F01491"/>
    <w:rsid w:val="00F0215E"/>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314"/>
    <w:rsid w:val="00F51532"/>
    <w:rsid w:val="00F52559"/>
    <w:rsid w:val="00F5453A"/>
    <w:rsid w:val="00F54AD4"/>
    <w:rsid w:val="00F563A5"/>
    <w:rsid w:val="00F56A0A"/>
    <w:rsid w:val="00F579E1"/>
    <w:rsid w:val="00F611AE"/>
    <w:rsid w:val="00F63186"/>
    <w:rsid w:val="00F63637"/>
    <w:rsid w:val="00F63B64"/>
    <w:rsid w:val="00F63FFA"/>
    <w:rsid w:val="00F64327"/>
    <w:rsid w:val="00F6511A"/>
    <w:rsid w:val="00F6718D"/>
    <w:rsid w:val="00F70116"/>
    <w:rsid w:val="00F709F8"/>
    <w:rsid w:val="00F72C32"/>
    <w:rsid w:val="00F72D02"/>
    <w:rsid w:val="00F76303"/>
    <w:rsid w:val="00F769E1"/>
    <w:rsid w:val="00F76B2F"/>
    <w:rsid w:val="00F76EF4"/>
    <w:rsid w:val="00F800A3"/>
    <w:rsid w:val="00F814D4"/>
    <w:rsid w:val="00F82374"/>
    <w:rsid w:val="00F83B8F"/>
    <w:rsid w:val="00F84052"/>
    <w:rsid w:val="00F9028C"/>
    <w:rsid w:val="00F90AF3"/>
    <w:rsid w:val="00F90EDC"/>
    <w:rsid w:val="00F92567"/>
    <w:rsid w:val="00F94FC4"/>
    <w:rsid w:val="00F96401"/>
    <w:rsid w:val="00F97B0F"/>
    <w:rsid w:val="00FA0B9F"/>
    <w:rsid w:val="00FA1FD9"/>
    <w:rsid w:val="00FA20B0"/>
    <w:rsid w:val="00FA3E0A"/>
    <w:rsid w:val="00FA4BCC"/>
    <w:rsid w:val="00FA4CDF"/>
    <w:rsid w:val="00FA614F"/>
    <w:rsid w:val="00FA65E1"/>
    <w:rsid w:val="00FA67B8"/>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290C"/>
    <w:rsid w:val="00FD42C3"/>
    <w:rsid w:val="00FD53DB"/>
    <w:rsid w:val="00FE073E"/>
    <w:rsid w:val="00FE0795"/>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4EBB47"/>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 w:type="paragraph" w:styleId="Header">
    <w:name w:val="header"/>
    <w:basedOn w:val="Normal"/>
    <w:link w:val="HeaderChar"/>
    <w:uiPriority w:val="99"/>
    <w:unhideWhenUsed/>
    <w:rsid w:val="00052488"/>
    <w:pPr>
      <w:tabs>
        <w:tab w:val="center" w:pos="4680"/>
        <w:tab w:val="right" w:pos="9360"/>
      </w:tabs>
    </w:pPr>
  </w:style>
  <w:style w:type="character" w:customStyle="1" w:styleId="HeaderChar">
    <w:name w:val="Header Char"/>
    <w:basedOn w:val="DefaultParagraphFont"/>
    <w:link w:val="Header"/>
    <w:uiPriority w:val="99"/>
    <w:rsid w:val="00052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08259-DC2E-4C58-9B38-302388FD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4645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5484</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2019-03-07T20:34:00Z</dcterms:created>
  <dcterms:modified xsi:type="dcterms:W3CDTF">2019-03-07T20:34:00Z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