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19D" w:rsidRDefault="0025019D">
      <w:pPr>
        <w:pStyle w:val="Title"/>
        <w:rPr>
          <w:sz w:val="24"/>
          <w:szCs w:val="24"/>
        </w:rPr>
      </w:pPr>
      <w:bookmarkStart w:id="0" w:name="_GoBack"/>
      <w:bookmarkEnd w:id="0"/>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DC2DD3">
        <w:rPr>
          <w:sz w:val="24"/>
          <w:szCs w:val="24"/>
        </w:rPr>
        <w:t>3</w:t>
      </w:r>
      <w:r w:rsidR="00103A44">
        <w:rPr>
          <w:sz w:val="24"/>
          <w:szCs w:val="24"/>
        </w:rPr>
        <w:t>/</w:t>
      </w:r>
      <w:r w:rsidR="00274014">
        <w:rPr>
          <w:sz w:val="24"/>
          <w:szCs w:val="24"/>
        </w:rPr>
        <w:t>1</w:t>
      </w:r>
      <w:r w:rsidR="00DB7C50">
        <w:rPr>
          <w:sz w:val="24"/>
          <w:szCs w:val="24"/>
        </w:rPr>
        <w:t>/201</w:t>
      </w:r>
      <w:r w:rsidR="00274014">
        <w:rPr>
          <w:sz w:val="24"/>
          <w:szCs w:val="24"/>
        </w:rPr>
        <w:t>8</w:t>
      </w:r>
    </w:p>
    <w:p w:rsidR="0026733D" w:rsidRPr="00242BFB" w:rsidRDefault="0026733D">
      <w:pPr>
        <w:rPr>
          <w:sz w:val="24"/>
          <w:szCs w:val="24"/>
        </w:rPr>
      </w:pPr>
    </w:p>
    <w:p w:rsidR="0026733D"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F54AD4">
        <w:rPr>
          <w:sz w:val="24"/>
          <w:szCs w:val="24"/>
        </w:rPr>
        <w:t>Duquesne Light</w:t>
      </w:r>
      <w:r w:rsidR="00D87A18" w:rsidRPr="008827B4">
        <w:rPr>
          <w:sz w:val="24"/>
          <w:szCs w:val="24"/>
        </w:rPr>
        <w:t xml:space="preserve">, </w:t>
      </w:r>
      <w:r w:rsidR="007C768A">
        <w:rPr>
          <w:sz w:val="24"/>
          <w:szCs w:val="24"/>
        </w:rPr>
        <w:t xml:space="preserve">First Energy, </w:t>
      </w:r>
      <w:r w:rsidR="00944BD5">
        <w:rPr>
          <w:sz w:val="24"/>
          <w:szCs w:val="24"/>
        </w:rPr>
        <w:t>PECO,</w:t>
      </w:r>
      <w:r w:rsidR="008938EE">
        <w:rPr>
          <w:sz w:val="24"/>
          <w:szCs w:val="24"/>
        </w:rPr>
        <w:t xml:space="preserve"> </w:t>
      </w:r>
      <w:r w:rsidR="002F354B">
        <w:rPr>
          <w:sz w:val="24"/>
          <w:szCs w:val="24"/>
        </w:rPr>
        <w:t xml:space="preserve">PPL, </w:t>
      </w:r>
      <w:r w:rsidR="006A23BA">
        <w:rPr>
          <w:sz w:val="24"/>
          <w:szCs w:val="24"/>
        </w:rPr>
        <w:t xml:space="preserve">UGI Utilities, </w:t>
      </w:r>
      <w:r w:rsidR="00AA2FB7">
        <w:rPr>
          <w:sz w:val="24"/>
          <w:szCs w:val="24"/>
        </w:rPr>
        <w:t>Wellsboro Electric</w:t>
      </w:r>
    </w:p>
    <w:p w:rsidR="00F56A0A" w:rsidRPr="00C15E77" w:rsidRDefault="00F56A0A">
      <w:pPr>
        <w:rPr>
          <w:sz w:val="24"/>
          <w:szCs w:val="24"/>
          <w:highlight w:val="yellow"/>
        </w:rPr>
      </w:pP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Pr="00C53F4A" w:rsidRDefault="00CB6F5A">
      <w:pPr>
        <w:rPr>
          <w:sz w:val="24"/>
          <w:szCs w:val="24"/>
        </w:rPr>
      </w:pPr>
      <w:r>
        <w:rPr>
          <w:sz w:val="24"/>
          <w:szCs w:val="24"/>
        </w:rPr>
        <w:t xml:space="preserve">AEP Energy, </w:t>
      </w:r>
      <w:r w:rsidR="008428F4">
        <w:rPr>
          <w:sz w:val="24"/>
          <w:szCs w:val="24"/>
        </w:rPr>
        <w:t xml:space="preserve">Agway Energy, </w:t>
      </w:r>
      <w:r w:rsidR="00E57012">
        <w:rPr>
          <w:sz w:val="24"/>
          <w:szCs w:val="24"/>
        </w:rPr>
        <w:t>A</w:t>
      </w:r>
      <w:r w:rsidR="00AA2FB7">
        <w:rPr>
          <w:sz w:val="24"/>
          <w:szCs w:val="24"/>
        </w:rPr>
        <w:t>mbit Energy, A</w:t>
      </w:r>
      <w:r w:rsidR="00E57012">
        <w:rPr>
          <w:sz w:val="24"/>
          <w:szCs w:val="24"/>
        </w:rPr>
        <w:t xml:space="preserve">TMS, </w:t>
      </w:r>
      <w:r>
        <w:rPr>
          <w:sz w:val="24"/>
          <w:szCs w:val="24"/>
        </w:rPr>
        <w:t xml:space="preserve">Big Data Energy Services, </w:t>
      </w:r>
      <w:r w:rsidR="008428F4">
        <w:rPr>
          <w:sz w:val="24"/>
          <w:szCs w:val="24"/>
        </w:rPr>
        <w:t xml:space="preserve">Constellation, </w:t>
      </w:r>
      <w:r w:rsidR="00AA2FB7">
        <w:rPr>
          <w:sz w:val="24"/>
          <w:szCs w:val="24"/>
        </w:rPr>
        <w:t xml:space="preserve">Crius Energy, </w:t>
      </w:r>
      <w:r w:rsidR="007C768A" w:rsidRPr="00C53F4A">
        <w:rPr>
          <w:sz w:val="24"/>
          <w:szCs w:val="24"/>
        </w:rPr>
        <w:t xml:space="preserve">Direct Energy, </w:t>
      </w:r>
      <w:r w:rsidR="008428F4">
        <w:rPr>
          <w:sz w:val="24"/>
          <w:szCs w:val="24"/>
        </w:rPr>
        <w:t xml:space="preserve">Dynegy, Earth Etch, </w:t>
      </w:r>
      <w:r w:rsidR="006C0084" w:rsidRPr="00C53F4A">
        <w:rPr>
          <w:sz w:val="24"/>
          <w:szCs w:val="24"/>
        </w:rPr>
        <w:t>E</w:t>
      </w:r>
      <w:r w:rsidR="000B6812" w:rsidRPr="00C53F4A">
        <w:rPr>
          <w:sz w:val="24"/>
          <w:szCs w:val="24"/>
        </w:rPr>
        <w:t>C Infos</w:t>
      </w:r>
      <w:r w:rsidR="00E96369" w:rsidRPr="00C53F4A">
        <w:rPr>
          <w:sz w:val="24"/>
          <w:szCs w:val="24"/>
        </w:rPr>
        <w:t xml:space="preserve">ystems, </w:t>
      </w:r>
      <w:r w:rsidR="00AA2FB7">
        <w:rPr>
          <w:sz w:val="24"/>
          <w:szCs w:val="24"/>
        </w:rPr>
        <w:t xml:space="preserve">Energy Services Group, </w:t>
      </w:r>
      <w:r w:rsidR="004D3E4C">
        <w:rPr>
          <w:sz w:val="24"/>
          <w:szCs w:val="24"/>
        </w:rPr>
        <w:t>Engie</w:t>
      </w:r>
      <w:r w:rsidR="00A575D1">
        <w:rPr>
          <w:sz w:val="24"/>
          <w:szCs w:val="24"/>
        </w:rPr>
        <w:t xml:space="preserve"> NA</w:t>
      </w:r>
      <w:r w:rsidR="004D3E4C">
        <w:rPr>
          <w:sz w:val="24"/>
          <w:szCs w:val="24"/>
        </w:rPr>
        <w:t xml:space="preserve">, </w:t>
      </w:r>
      <w:r w:rsidR="00565699" w:rsidRPr="00C53F4A">
        <w:rPr>
          <w:sz w:val="24"/>
          <w:szCs w:val="24"/>
        </w:rPr>
        <w:t xml:space="preserve">Hansen Technologies, </w:t>
      </w:r>
      <w:r w:rsidR="00E57012">
        <w:rPr>
          <w:sz w:val="24"/>
          <w:szCs w:val="24"/>
        </w:rPr>
        <w:t xml:space="preserve">IGS Energy, </w:t>
      </w:r>
      <w:r w:rsidR="006D7443" w:rsidRPr="00C53F4A">
        <w:rPr>
          <w:sz w:val="24"/>
          <w:szCs w:val="24"/>
        </w:rPr>
        <w:t>Intelometry, Market</w:t>
      </w:r>
      <w:r w:rsidR="00C13B9C" w:rsidRPr="00C53F4A">
        <w:rPr>
          <w:sz w:val="24"/>
          <w:szCs w:val="24"/>
        </w:rPr>
        <w:t>WISE</w:t>
      </w:r>
      <w:r w:rsidR="00F6718D" w:rsidRPr="00C53F4A">
        <w:rPr>
          <w:sz w:val="24"/>
          <w:szCs w:val="24"/>
        </w:rPr>
        <w:t xml:space="preserve">, </w:t>
      </w:r>
      <w:r w:rsidR="00AA2FB7">
        <w:rPr>
          <w:sz w:val="24"/>
          <w:szCs w:val="24"/>
        </w:rPr>
        <w:t xml:space="preserve">PA Gas &amp; Electric, </w:t>
      </w:r>
      <w:r w:rsidR="008428F4">
        <w:rPr>
          <w:sz w:val="24"/>
          <w:szCs w:val="24"/>
        </w:rPr>
        <w:t xml:space="preserve">Sperian Energy, </w:t>
      </w:r>
      <w:r w:rsidR="00E57012">
        <w:rPr>
          <w:sz w:val="24"/>
          <w:szCs w:val="24"/>
        </w:rPr>
        <w:t xml:space="preserve">Starion Energy, UGI Energy Services, </w:t>
      </w:r>
      <w:r w:rsidR="008428F4">
        <w:rPr>
          <w:sz w:val="24"/>
          <w:szCs w:val="24"/>
        </w:rPr>
        <w:t>Verde Energy, Vistra Energy</w:t>
      </w:r>
    </w:p>
    <w:p w:rsidR="003D38CE" w:rsidRDefault="003D38CE">
      <w:pPr>
        <w:rPr>
          <w:sz w:val="24"/>
          <w:szCs w:val="24"/>
        </w:rPr>
      </w:pPr>
    </w:p>
    <w:p w:rsidR="0026733D" w:rsidRPr="008938EE" w:rsidRDefault="008938EE" w:rsidP="0061069E">
      <w:pPr>
        <w:autoSpaceDE w:val="0"/>
        <w:autoSpaceDN w:val="0"/>
        <w:adjustRightInd w:val="0"/>
        <w:rPr>
          <w:bCs/>
          <w:color w:val="000000"/>
          <w:sz w:val="24"/>
          <w:szCs w:val="24"/>
        </w:rPr>
      </w:pPr>
      <w:r>
        <w:rPr>
          <w:b/>
          <w:bCs/>
          <w:color w:val="000000"/>
          <w:sz w:val="24"/>
          <w:szCs w:val="24"/>
          <w:u w:val="single"/>
        </w:rPr>
        <w:t>Other:</w:t>
      </w:r>
      <w:r>
        <w:rPr>
          <w:bCs/>
          <w:color w:val="000000"/>
          <w:sz w:val="24"/>
          <w:szCs w:val="24"/>
        </w:rPr>
        <w:t xml:space="preserve">  </w:t>
      </w:r>
      <w:r w:rsidR="007C768A">
        <w:rPr>
          <w:bCs/>
          <w:color w:val="000000"/>
          <w:sz w:val="24"/>
          <w:szCs w:val="24"/>
        </w:rPr>
        <w:t>Jeff McCracken</w:t>
      </w:r>
      <w:r w:rsidR="00AA2FB7">
        <w:rPr>
          <w:bCs/>
          <w:color w:val="000000"/>
          <w:sz w:val="24"/>
          <w:szCs w:val="24"/>
        </w:rPr>
        <w:t xml:space="preserve"> &amp; Lee Yalcin</w:t>
      </w:r>
      <w:r w:rsidR="007C768A">
        <w:rPr>
          <w:bCs/>
          <w:color w:val="000000"/>
          <w:sz w:val="24"/>
          <w:szCs w:val="24"/>
        </w:rPr>
        <w:t xml:space="preserve"> </w:t>
      </w:r>
      <w:r>
        <w:rPr>
          <w:bCs/>
          <w:color w:val="000000"/>
          <w:sz w:val="24"/>
          <w:szCs w:val="24"/>
        </w:rPr>
        <w:t>(PUC Staff)</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8938EE" w:rsidRDefault="003D38CE" w:rsidP="008938EE">
      <w:pPr>
        <w:rPr>
          <w:sz w:val="24"/>
          <w:szCs w:val="24"/>
        </w:rPr>
      </w:pPr>
      <w:r w:rsidRPr="00F6511A">
        <w:rPr>
          <w:sz w:val="24"/>
          <w:szCs w:val="24"/>
        </w:rPr>
        <w:t>Brandon Siegel, Intelometry (Secretary / Change Control Manager) commenced roll call</w:t>
      </w:r>
      <w:r>
        <w:rPr>
          <w:sz w:val="24"/>
          <w:szCs w:val="24"/>
        </w:rPr>
        <w:t xml:space="preserve"> and </w:t>
      </w:r>
      <w:r w:rsidRPr="00F6511A">
        <w:rPr>
          <w:sz w:val="24"/>
          <w:szCs w:val="24"/>
        </w:rPr>
        <w:t xml:space="preserve">facilitated the meeting.  </w:t>
      </w:r>
      <w:r w:rsidR="008938EE" w:rsidRPr="00FD42C3">
        <w:rPr>
          <w:color w:val="000000"/>
          <w:sz w:val="24"/>
          <w:szCs w:val="24"/>
        </w:rPr>
        <w:t xml:space="preserve">Other </w:t>
      </w:r>
      <w:r w:rsidR="008938EE" w:rsidRPr="00FD42C3">
        <w:rPr>
          <w:sz w:val="24"/>
          <w:szCs w:val="24"/>
        </w:rPr>
        <w:t>EDEWG leadership present:</w:t>
      </w:r>
      <w:r w:rsidR="008938EE">
        <w:rPr>
          <w:sz w:val="24"/>
          <w:szCs w:val="24"/>
        </w:rPr>
        <w:t xml:space="preserve">  </w:t>
      </w:r>
      <w:r w:rsidR="008428F4">
        <w:rPr>
          <w:sz w:val="24"/>
          <w:szCs w:val="24"/>
        </w:rPr>
        <w:t xml:space="preserve">Christine Hughey, Sperian Energy (Co-chair, Supplier), </w:t>
      </w:r>
      <w:r w:rsidR="007C768A">
        <w:rPr>
          <w:sz w:val="24"/>
          <w:szCs w:val="24"/>
        </w:rPr>
        <w:t xml:space="preserve">Jeff McCracken </w:t>
      </w:r>
      <w:r w:rsidR="00AA2FB7">
        <w:rPr>
          <w:sz w:val="24"/>
          <w:szCs w:val="24"/>
        </w:rPr>
        <w:t xml:space="preserve">&amp; Lee Yalcin </w:t>
      </w:r>
      <w:r w:rsidR="007C768A">
        <w:rPr>
          <w:sz w:val="24"/>
          <w:szCs w:val="24"/>
        </w:rPr>
        <w:t xml:space="preserve">- </w:t>
      </w:r>
      <w:r w:rsidR="00EB2A34">
        <w:rPr>
          <w:sz w:val="24"/>
          <w:szCs w:val="24"/>
        </w:rPr>
        <w:t xml:space="preserve"> </w:t>
      </w:r>
      <w:r w:rsidR="008938EE">
        <w:rPr>
          <w:sz w:val="24"/>
          <w:szCs w:val="24"/>
        </w:rPr>
        <w:t xml:space="preserve">PA PUC </w:t>
      </w:r>
      <w:r w:rsidR="00CB6F5A">
        <w:rPr>
          <w:sz w:val="24"/>
          <w:szCs w:val="24"/>
        </w:rPr>
        <w:t xml:space="preserve">Staff </w:t>
      </w:r>
      <w:r w:rsidR="008938EE">
        <w:rPr>
          <w:sz w:val="24"/>
          <w:szCs w:val="24"/>
        </w:rPr>
        <w:t>(EDEWG Liaison)</w:t>
      </w:r>
    </w:p>
    <w:p w:rsidR="008938EE" w:rsidRDefault="008938EE" w:rsidP="008938EE">
      <w:pPr>
        <w:autoSpaceDE w:val="0"/>
        <w:autoSpaceDN w:val="0"/>
        <w:adjustRightInd w:val="0"/>
        <w:rPr>
          <w:sz w:val="24"/>
          <w:szCs w:val="24"/>
        </w:rPr>
      </w:pPr>
    </w:p>
    <w:p w:rsidR="00A01435" w:rsidRPr="00FD42C3" w:rsidRDefault="00A01435" w:rsidP="00A01435">
      <w:pPr>
        <w:pStyle w:val="Heading2"/>
        <w:numPr>
          <w:ilvl w:val="1"/>
          <w:numId w:val="1"/>
        </w:numPr>
        <w:ind w:left="360"/>
        <w:rPr>
          <w:szCs w:val="24"/>
        </w:rPr>
      </w:pPr>
      <w:r w:rsidRPr="00FD42C3">
        <w:rPr>
          <w:szCs w:val="24"/>
        </w:rPr>
        <w:t>Approve Meeting Minutes</w:t>
      </w:r>
    </w:p>
    <w:p w:rsidR="00A01435" w:rsidRDefault="009E79FE" w:rsidP="00A01435">
      <w:pPr>
        <w:pStyle w:val="Heading2"/>
        <w:rPr>
          <w:b w:val="0"/>
          <w:color w:val="000000"/>
          <w:szCs w:val="24"/>
        </w:rPr>
      </w:pPr>
      <w:r>
        <w:rPr>
          <w:b w:val="0"/>
          <w:color w:val="000000"/>
          <w:szCs w:val="24"/>
        </w:rPr>
        <w:t xml:space="preserve">Approved minutes from </w:t>
      </w:r>
      <w:r w:rsidR="008428F4">
        <w:rPr>
          <w:b w:val="0"/>
          <w:color w:val="000000"/>
          <w:szCs w:val="24"/>
        </w:rPr>
        <w:t>February</w:t>
      </w:r>
      <w:r>
        <w:rPr>
          <w:b w:val="0"/>
          <w:color w:val="000000"/>
          <w:szCs w:val="24"/>
        </w:rPr>
        <w:t xml:space="preserve"> meeting without revision.</w:t>
      </w:r>
    </w:p>
    <w:p w:rsidR="00F56A0A" w:rsidRDefault="00F56A0A" w:rsidP="00F56A0A"/>
    <w:p w:rsidR="00483DED" w:rsidRDefault="00483DED" w:rsidP="00572A6B">
      <w:pPr>
        <w:pStyle w:val="Heading2"/>
        <w:numPr>
          <w:ilvl w:val="1"/>
          <w:numId w:val="1"/>
        </w:numPr>
        <w:ind w:left="360"/>
        <w:rPr>
          <w:color w:val="000000"/>
          <w:szCs w:val="24"/>
        </w:rPr>
      </w:pPr>
      <w:r>
        <w:rPr>
          <w:color w:val="000000"/>
          <w:szCs w:val="24"/>
        </w:rPr>
        <w:t>EDI Change Control 140 – 814E, 867HU/HI:  Clean up REF*KY gray box</w:t>
      </w:r>
    </w:p>
    <w:p w:rsidR="00483DED" w:rsidRDefault="00483DED" w:rsidP="00483DED">
      <w:pPr>
        <w:rPr>
          <w:sz w:val="24"/>
          <w:szCs w:val="24"/>
        </w:rPr>
      </w:pPr>
      <w:r>
        <w:rPr>
          <w:sz w:val="24"/>
          <w:szCs w:val="24"/>
        </w:rPr>
        <w:t>Brandon Siegel submitted EDI CC #140 which is an administrative change request to clean up &amp; remove the PA EDC implementation timelines with regards to support for the REF*KY (Special Meter Configuration – Net Meter identifier).   CC #140 removes all EDC timelines since this segment is live in PA.   There was no discussion &amp; EDEWG approved CC #140 without revision.   Brandon stated he has already red-lined this change into the annual version update to the Implementation Guidelines.</w:t>
      </w:r>
    </w:p>
    <w:p w:rsidR="00483DED" w:rsidRPr="00483DED" w:rsidRDefault="00483DED" w:rsidP="00483DED">
      <w:pPr>
        <w:rPr>
          <w:sz w:val="24"/>
          <w:szCs w:val="24"/>
        </w:rPr>
      </w:pPr>
    </w:p>
    <w:p w:rsidR="00483DED" w:rsidRDefault="00483DED" w:rsidP="00483DED">
      <w:pPr>
        <w:pStyle w:val="Heading2"/>
        <w:numPr>
          <w:ilvl w:val="1"/>
          <w:numId w:val="1"/>
        </w:numPr>
        <w:ind w:left="360"/>
        <w:rPr>
          <w:color w:val="000000"/>
          <w:szCs w:val="24"/>
        </w:rPr>
      </w:pPr>
      <w:r>
        <w:rPr>
          <w:color w:val="000000"/>
          <w:szCs w:val="24"/>
        </w:rPr>
        <w:t>EDI Change Control 141 – 824:  FirstEnergy use of DIS code in TED segment</w:t>
      </w:r>
    </w:p>
    <w:p w:rsidR="00483DED" w:rsidRDefault="00D02AFF" w:rsidP="00483DED">
      <w:pPr>
        <w:pStyle w:val="Heading2"/>
        <w:rPr>
          <w:b w:val="0"/>
          <w:color w:val="000000"/>
          <w:szCs w:val="24"/>
        </w:rPr>
      </w:pPr>
      <w:r>
        <w:rPr>
          <w:b w:val="0"/>
          <w:color w:val="000000"/>
          <w:szCs w:val="24"/>
        </w:rPr>
        <w:t xml:space="preserve">Ernie Mathie (FirstEnergy) submitted EDI CC #141 which adds FirstEnergy use to the error code ‘DIS – 820 Pending Until Dispute Resolution’ in the TED02 of the EDI 824.    Ernie briefed the EDEWG stating FirstEnergy will send this code because of the customer disputing the amount of the supplier charge(s) or a customer claim they were slammed by a supplier.   </w:t>
      </w:r>
      <w:r w:rsidR="00E920AB">
        <w:rPr>
          <w:b w:val="0"/>
          <w:color w:val="000000"/>
          <w:szCs w:val="24"/>
        </w:rPr>
        <w:t>These 824/DIS are not sent as rejections but rather ‘evaluate’ transact</w:t>
      </w:r>
      <w:r w:rsidR="00BC4B44">
        <w:rPr>
          <w:b w:val="0"/>
          <w:color w:val="000000"/>
          <w:szCs w:val="24"/>
        </w:rPr>
        <w:t>ions.</w:t>
      </w:r>
      <w:r w:rsidR="00503EC5">
        <w:rPr>
          <w:b w:val="0"/>
          <w:color w:val="000000"/>
          <w:szCs w:val="24"/>
        </w:rPr>
        <w:t xml:space="preserve">  </w:t>
      </w:r>
      <w:r w:rsidR="00BC4B44">
        <w:rPr>
          <w:b w:val="0"/>
          <w:color w:val="000000"/>
          <w:szCs w:val="24"/>
        </w:rPr>
        <w:t>EDEWG approved EDI CC #141 without revision.   Brandon stated this will be implemented into the redline for the annual version update to the Implementation Guidelines.</w:t>
      </w:r>
    </w:p>
    <w:p w:rsidR="0010798A" w:rsidRPr="0010798A" w:rsidRDefault="0010798A" w:rsidP="0010798A">
      <w:pPr>
        <w:rPr>
          <w:sz w:val="24"/>
          <w:szCs w:val="24"/>
        </w:rPr>
      </w:pPr>
    </w:p>
    <w:p w:rsidR="0010798A" w:rsidRPr="0010798A" w:rsidRDefault="0010798A" w:rsidP="0010798A">
      <w:pPr>
        <w:rPr>
          <w:sz w:val="24"/>
          <w:szCs w:val="24"/>
        </w:rPr>
      </w:pPr>
      <w:r>
        <w:rPr>
          <w:sz w:val="24"/>
          <w:szCs w:val="24"/>
        </w:rPr>
        <w:t>****Follow up after meeting – the following are some Q&amp;A from an email exchange between Ernie, Brandon &amp; Kim Wall***</w:t>
      </w:r>
    </w:p>
    <w:p w:rsidR="0010798A" w:rsidRDefault="0010798A" w:rsidP="0010798A">
      <w:pPr>
        <w:rPr>
          <w:sz w:val="24"/>
          <w:szCs w:val="24"/>
        </w:rPr>
      </w:pPr>
      <w:r>
        <w:rPr>
          <w:sz w:val="24"/>
          <w:szCs w:val="24"/>
        </w:rPr>
        <w:t xml:space="preserve">Q:  </w:t>
      </w:r>
      <w:r w:rsidRPr="0010798A">
        <w:rPr>
          <w:sz w:val="24"/>
          <w:szCs w:val="24"/>
        </w:rPr>
        <w:t xml:space="preserve">How will you inform the supplier that the dispute has been resolved and the money will </w:t>
      </w:r>
      <w:r>
        <w:rPr>
          <w:sz w:val="24"/>
          <w:szCs w:val="24"/>
        </w:rPr>
        <w:t>be released to the supplier?</w:t>
      </w:r>
    </w:p>
    <w:p w:rsidR="0010798A" w:rsidRPr="0010798A" w:rsidRDefault="0010798A" w:rsidP="0010798A">
      <w:pPr>
        <w:rPr>
          <w:sz w:val="24"/>
          <w:szCs w:val="24"/>
        </w:rPr>
      </w:pPr>
      <w:r>
        <w:rPr>
          <w:sz w:val="24"/>
          <w:szCs w:val="24"/>
        </w:rPr>
        <w:lastRenderedPageBreak/>
        <w:t xml:space="preserve">A:  </w:t>
      </w:r>
      <w:r w:rsidRPr="0010798A">
        <w:rPr>
          <w:sz w:val="24"/>
          <w:szCs w:val="24"/>
        </w:rPr>
        <w:t>No notification to the supplier will be provided.  When they receive the 820 this will inform them the dispute has been resolved or the time allowed for the dispute to be resolved has expired.</w:t>
      </w:r>
    </w:p>
    <w:p w:rsidR="0010798A" w:rsidRDefault="0010798A" w:rsidP="0010798A">
      <w:pPr>
        <w:rPr>
          <w:sz w:val="24"/>
          <w:szCs w:val="24"/>
        </w:rPr>
      </w:pPr>
      <w:r>
        <w:rPr>
          <w:sz w:val="24"/>
          <w:szCs w:val="24"/>
        </w:rPr>
        <w:t xml:space="preserve">Q:  </w:t>
      </w:r>
      <w:r w:rsidRPr="0010798A">
        <w:rPr>
          <w:sz w:val="24"/>
          <w:szCs w:val="24"/>
        </w:rPr>
        <w:t xml:space="preserve">If the dispute is resolved in the customer’s favor, whether for the whole amount or a portion, how will you notify the supplier? </w:t>
      </w:r>
    </w:p>
    <w:p w:rsidR="0010798A" w:rsidRPr="0010798A" w:rsidRDefault="0010798A" w:rsidP="0010798A">
      <w:pPr>
        <w:rPr>
          <w:sz w:val="24"/>
          <w:szCs w:val="24"/>
        </w:rPr>
      </w:pPr>
      <w:r>
        <w:rPr>
          <w:sz w:val="24"/>
          <w:szCs w:val="24"/>
        </w:rPr>
        <w:t xml:space="preserve">A:  </w:t>
      </w:r>
      <w:r w:rsidRPr="0010798A">
        <w:rPr>
          <w:sz w:val="24"/>
          <w:szCs w:val="24"/>
        </w:rPr>
        <w:t>It is anticipated the supplier would send cancel and rebill 810s (810-17 and 810-18) if a reduction to the original amount is required.</w:t>
      </w:r>
    </w:p>
    <w:p w:rsidR="0010798A" w:rsidRDefault="0010798A" w:rsidP="0010798A">
      <w:pPr>
        <w:rPr>
          <w:sz w:val="24"/>
          <w:szCs w:val="24"/>
        </w:rPr>
      </w:pPr>
      <w:r>
        <w:rPr>
          <w:sz w:val="24"/>
          <w:szCs w:val="24"/>
        </w:rPr>
        <w:t xml:space="preserve">Q:  </w:t>
      </w:r>
      <w:r w:rsidRPr="0010798A">
        <w:rPr>
          <w:sz w:val="24"/>
          <w:szCs w:val="24"/>
        </w:rPr>
        <w:t>If the dispute occurs after you’ve already paid the supplier, will you take the money back, and if so, ca</w:t>
      </w:r>
      <w:r>
        <w:rPr>
          <w:sz w:val="24"/>
          <w:szCs w:val="24"/>
        </w:rPr>
        <w:t>n you provide an example 820?</w:t>
      </w:r>
    </w:p>
    <w:p w:rsidR="00D02AFF" w:rsidRDefault="0010798A" w:rsidP="0010798A">
      <w:pPr>
        <w:rPr>
          <w:sz w:val="24"/>
          <w:szCs w:val="24"/>
        </w:rPr>
      </w:pPr>
      <w:r>
        <w:rPr>
          <w:sz w:val="24"/>
          <w:szCs w:val="24"/>
        </w:rPr>
        <w:t xml:space="preserve">A:  </w:t>
      </w:r>
      <w:r w:rsidRPr="0010798A">
        <w:rPr>
          <w:sz w:val="24"/>
          <w:szCs w:val="24"/>
        </w:rPr>
        <w:t>No, there is no mechanism in place to take back the supplier dollars.</w:t>
      </w:r>
    </w:p>
    <w:p w:rsidR="0010798A" w:rsidRDefault="0010798A" w:rsidP="0010798A">
      <w:pPr>
        <w:rPr>
          <w:sz w:val="24"/>
          <w:szCs w:val="24"/>
        </w:rPr>
      </w:pPr>
      <w:r>
        <w:rPr>
          <w:sz w:val="24"/>
          <w:szCs w:val="24"/>
        </w:rPr>
        <w:t xml:space="preserve">Q:  </w:t>
      </w:r>
      <w:r w:rsidRPr="0010798A">
        <w:rPr>
          <w:sz w:val="24"/>
          <w:szCs w:val="24"/>
        </w:rPr>
        <w:t>In the event the dispute spans multiple suppler 810 invoices that have yet to be paid, will FirstEnergy send multiple 824’s each referencing the 810/867 transactions?</w:t>
      </w:r>
    </w:p>
    <w:p w:rsidR="0010798A" w:rsidRDefault="0010798A" w:rsidP="0010798A">
      <w:pPr>
        <w:rPr>
          <w:sz w:val="24"/>
          <w:szCs w:val="24"/>
        </w:rPr>
      </w:pPr>
      <w:r>
        <w:rPr>
          <w:sz w:val="24"/>
          <w:szCs w:val="24"/>
        </w:rPr>
        <w:t xml:space="preserve">A:  </w:t>
      </w:r>
      <w:r w:rsidRPr="0010798A">
        <w:rPr>
          <w:sz w:val="24"/>
          <w:szCs w:val="24"/>
        </w:rPr>
        <w:t>Multiple 824s will be sent in this situation.</w:t>
      </w:r>
    </w:p>
    <w:p w:rsidR="0010798A" w:rsidRPr="0010798A" w:rsidRDefault="0010798A" w:rsidP="0010798A">
      <w:pPr>
        <w:rPr>
          <w:sz w:val="24"/>
          <w:szCs w:val="24"/>
        </w:rPr>
      </w:pPr>
    </w:p>
    <w:p w:rsidR="00BC4B44" w:rsidRDefault="00BC4B44" w:rsidP="00BC4B44">
      <w:pPr>
        <w:pStyle w:val="Heading2"/>
        <w:numPr>
          <w:ilvl w:val="1"/>
          <w:numId w:val="1"/>
        </w:numPr>
        <w:ind w:left="360"/>
        <w:rPr>
          <w:color w:val="000000"/>
          <w:szCs w:val="24"/>
        </w:rPr>
      </w:pPr>
      <w:r>
        <w:rPr>
          <w:color w:val="000000"/>
          <w:szCs w:val="24"/>
        </w:rPr>
        <w:t>Annual Version Update to Regional EDI Implementation Guidelines</w:t>
      </w:r>
    </w:p>
    <w:p w:rsidR="00BC4B44" w:rsidRDefault="00BC4B44" w:rsidP="00BC4B44">
      <w:pPr>
        <w:autoSpaceDE w:val="0"/>
        <w:autoSpaceDN w:val="0"/>
        <w:adjustRightInd w:val="0"/>
        <w:rPr>
          <w:sz w:val="24"/>
          <w:szCs w:val="24"/>
        </w:rPr>
      </w:pPr>
      <w:r w:rsidRPr="0035192E">
        <w:rPr>
          <w:sz w:val="24"/>
          <w:szCs w:val="24"/>
        </w:rPr>
        <w:t xml:space="preserve">Brandon reports </w:t>
      </w:r>
      <w:r>
        <w:rPr>
          <w:sz w:val="24"/>
          <w:szCs w:val="24"/>
        </w:rPr>
        <w:t>the redlines to the annual version update of</w:t>
      </w:r>
      <w:r w:rsidRPr="0035192E">
        <w:rPr>
          <w:sz w:val="24"/>
          <w:szCs w:val="24"/>
        </w:rPr>
        <w:t xml:space="preserve"> the regional EDI implementation guidelines</w:t>
      </w:r>
      <w:r>
        <w:rPr>
          <w:sz w:val="24"/>
          <w:szCs w:val="24"/>
        </w:rPr>
        <w:t xml:space="preserve"> are pending finalization of the EDI Change Control requests incorporates Citizens &amp; Wellsboro.  Brandon has been coordinating the changes with Monica Neibert (ESG) and there are a few items that remain open before the change requests are able to deemed final.  Monica hopes to have these back to Brandon in the next few weeks.  Therefore, the redlines are expected to be ready for distribution by late March/early April with target approval during the May EDI meetings in PA, NJ and MD.</w:t>
      </w:r>
    </w:p>
    <w:p w:rsidR="00BC4B44" w:rsidRPr="0035192E" w:rsidRDefault="00BC4B44" w:rsidP="00BC4B44">
      <w:pPr>
        <w:autoSpaceDE w:val="0"/>
        <w:autoSpaceDN w:val="0"/>
        <w:adjustRightInd w:val="0"/>
        <w:rPr>
          <w:sz w:val="24"/>
          <w:szCs w:val="24"/>
        </w:rPr>
      </w:pPr>
    </w:p>
    <w:p w:rsidR="00060F4A" w:rsidRDefault="00CB6F5A" w:rsidP="00572A6B">
      <w:pPr>
        <w:pStyle w:val="Heading2"/>
        <w:numPr>
          <w:ilvl w:val="1"/>
          <w:numId w:val="1"/>
        </w:numPr>
        <w:ind w:left="360"/>
        <w:rPr>
          <w:color w:val="000000"/>
          <w:szCs w:val="24"/>
        </w:rPr>
      </w:pPr>
      <w:r>
        <w:rPr>
          <w:color w:val="000000"/>
          <w:szCs w:val="24"/>
        </w:rPr>
        <w:t>2018 EDEWG Leadership Team</w:t>
      </w:r>
    </w:p>
    <w:p w:rsidR="00043CF8" w:rsidRPr="00060F4A" w:rsidRDefault="00CB6F5A" w:rsidP="00060F4A">
      <w:pPr>
        <w:rPr>
          <w:sz w:val="24"/>
          <w:szCs w:val="24"/>
        </w:rPr>
      </w:pPr>
      <w:r>
        <w:rPr>
          <w:sz w:val="24"/>
          <w:szCs w:val="24"/>
        </w:rPr>
        <w:t xml:space="preserve">Brandon Siegel </w:t>
      </w:r>
      <w:r w:rsidR="00BC4B44">
        <w:rPr>
          <w:sz w:val="24"/>
          <w:szCs w:val="24"/>
        </w:rPr>
        <w:t xml:space="preserve">reported, the Energy Association of Pennsylvania, (EAP) selected the EDC Co-Chair representative to fill the open position on the EDEWG Leadership Team.   Ernie Mathie (FirstEnergy) is the new EDEWG EDC Co-Chair.  </w:t>
      </w:r>
      <w:r w:rsidR="00043CF8">
        <w:rPr>
          <w:sz w:val="24"/>
          <w:szCs w:val="24"/>
        </w:rPr>
        <w:t xml:space="preserve">Brandon </w:t>
      </w:r>
      <w:r w:rsidR="00BC4B44">
        <w:rPr>
          <w:sz w:val="24"/>
          <w:szCs w:val="24"/>
        </w:rPr>
        <w:t xml:space="preserve">thanked the EAP for their assistance and welcomed Ernie to the Leadership team.   Ernie’s contact information will be updated on the EDEWG section of the PUC website. </w:t>
      </w:r>
    </w:p>
    <w:p w:rsidR="00060F4A" w:rsidRPr="00060F4A" w:rsidRDefault="00060F4A" w:rsidP="00060F4A">
      <w:pPr>
        <w:rPr>
          <w:sz w:val="24"/>
          <w:szCs w:val="24"/>
        </w:rPr>
      </w:pPr>
    </w:p>
    <w:p w:rsidR="00AA2FB7" w:rsidRDefault="00AA2FB7" w:rsidP="00AA2FB7">
      <w:pPr>
        <w:pStyle w:val="Heading2"/>
        <w:numPr>
          <w:ilvl w:val="1"/>
          <w:numId w:val="1"/>
        </w:numPr>
        <w:ind w:left="360"/>
        <w:rPr>
          <w:color w:val="000000"/>
          <w:szCs w:val="24"/>
        </w:rPr>
      </w:pPr>
      <w:r>
        <w:rPr>
          <w:color w:val="000000"/>
          <w:szCs w:val="24"/>
        </w:rPr>
        <w:t>PPL EDI CC #131 – Change of Interval Usage Increment:  Status Update</w:t>
      </w:r>
    </w:p>
    <w:p w:rsidR="0010798A" w:rsidRDefault="00AA2FB7" w:rsidP="00AA2FB7">
      <w:pPr>
        <w:rPr>
          <w:sz w:val="24"/>
          <w:szCs w:val="24"/>
        </w:rPr>
      </w:pPr>
      <w:r>
        <w:rPr>
          <w:sz w:val="24"/>
          <w:szCs w:val="24"/>
        </w:rPr>
        <w:t xml:space="preserve">Cheryl Oehler (PPL) reported their implementation of EDI CC#131 (Change of Interval Usage Increment) specific to the EDI 867IU </w:t>
      </w:r>
      <w:r w:rsidR="0089325F">
        <w:rPr>
          <w:sz w:val="24"/>
          <w:szCs w:val="24"/>
        </w:rPr>
        <w:t>will be 3/6/2018.</w:t>
      </w:r>
      <w:r w:rsidR="00075FF9">
        <w:rPr>
          <w:sz w:val="24"/>
          <w:szCs w:val="24"/>
        </w:rPr>
        <w:t xml:space="preserve">   </w:t>
      </w:r>
    </w:p>
    <w:p w:rsidR="00AA2FB7" w:rsidRDefault="00075FF9" w:rsidP="00AA2FB7">
      <w:pPr>
        <w:rPr>
          <w:sz w:val="24"/>
          <w:szCs w:val="24"/>
        </w:rPr>
      </w:pPr>
      <w:r>
        <w:rPr>
          <w:sz w:val="24"/>
          <w:szCs w:val="24"/>
        </w:rPr>
        <w:t>****UPDATE 3/6/2018 – Due to storm duty restoration services, PPL has delayed this implementation now scheduled for Tuesday March 13, 2018. ****</w:t>
      </w:r>
    </w:p>
    <w:p w:rsidR="00075FF9" w:rsidRDefault="00075FF9" w:rsidP="00AA2FB7">
      <w:pPr>
        <w:rPr>
          <w:sz w:val="24"/>
          <w:szCs w:val="24"/>
        </w:rPr>
      </w:pPr>
    </w:p>
    <w:p w:rsidR="00075FF9" w:rsidRDefault="00292DD4" w:rsidP="00AA2FB7">
      <w:pPr>
        <w:rPr>
          <w:sz w:val="24"/>
          <w:szCs w:val="24"/>
        </w:rPr>
      </w:pPr>
      <w:r>
        <w:rPr>
          <w:sz w:val="24"/>
          <w:szCs w:val="24"/>
        </w:rPr>
        <w:t>A</w:t>
      </w:r>
      <w:r w:rsidR="00075FF9">
        <w:rPr>
          <w:sz w:val="24"/>
          <w:szCs w:val="24"/>
        </w:rPr>
        <w:t>s a reminder, the above implementation is specific to the 867IU only, the 867HI portion of CC#131 remains pending for both PPL and PECO</w:t>
      </w:r>
      <w:r>
        <w:rPr>
          <w:sz w:val="24"/>
          <w:szCs w:val="24"/>
        </w:rPr>
        <w:t>.   PECO previously implemented CC#131 for their 867IU.</w:t>
      </w:r>
    </w:p>
    <w:p w:rsidR="00AA2FB7" w:rsidRDefault="00AA2FB7" w:rsidP="00AA2FB7">
      <w:pPr>
        <w:pStyle w:val="Heading2"/>
        <w:ind w:left="360"/>
        <w:rPr>
          <w:color w:val="000000"/>
          <w:szCs w:val="24"/>
        </w:rPr>
      </w:pPr>
    </w:p>
    <w:p w:rsidR="00937F51" w:rsidRDefault="00937F51" w:rsidP="00AA2FB7">
      <w:pPr>
        <w:rPr>
          <w:sz w:val="24"/>
          <w:szCs w:val="24"/>
        </w:rPr>
      </w:pPr>
    </w:p>
    <w:p w:rsidR="006659DB" w:rsidRDefault="0089325F" w:rsidP="00572A6B">
      <w:pPr>
        <w:pStyle w:val="Heading2"/>
        <w:numPr>
          <w:ilvl w:val="1"/>
          <w:numId w:val="1"/>
        </w:numPr>
        <w:ind w:left="360"/>
        <w:rPr>
          <w:color w:val="000000"/>
          <w:szCs w:val="24"/>
        </w:rPr>
      </w:pPr>
      <w:r>
        <w:rPr>
          <w:color w:val="000000"/>
          <w:szCs w:val="24"/>
        </w:rPr>
        <w:t>EDC Poll – Mixed Data Value Reporting in EDI 867IU</w:t>
      </w:r>
    </w:p>
    <w:p w:rsidR="00573BDD" w:rsidRDefault="00326260" w:rsidP="0089325F">
      <w:pPr>
        <w:pStyle w:val="ListParagraph"/>
        <w:ind w:left="0"/>
        <w:rPr>
          <w:sz w:val="24"/>
          <w:szCs w:val="24"/>
        </w:rPr>
      </w:pPr>
      <w:r>
        <w:rPr>
          <w:sz w:val="24"/>
          <w:szCs w:val="24"/>
        </w:rPr>
        <w:t>Brandon attached a document &amp; requested the EDCs provide feedback on any possible scenarios where they would send BOTH monthly &amp; interval billing usage in the same service period.   Responses were provided by PPL &amp; PECO via email to Brandon prior to the meeting.   FirstEnergy provided their response during the earlier NJ EDI meeting and followed up with some additional comments during this call.   Other EDCs who had yet to respond were asked to review and email their response to Brandon directly.   All responses received at the time of the meeting minutes distributed will be added to the document &amp; attached to the email containing these meeting minutes.</w:t>
      </w:r>
    </w:p>
    <w:p w:rsidR="00326260" w:rsidRPr="00A575D1" w:rsidRDefault="00326260" w:rsidP="0089325F">
      <w:pPr>
        <w:pStyle w:val="ListParagraph"/>
        <w:ind w:left="0"/>
        <w:rPr>
          <w:sz w:val="24"/>
          <w:szCs w:val="24"/>
        </w:rPr>
      </w:pPr>
    </w:p>
    <w:p w:rsidR="000871C2" w:rsidRPr="0089325F" w:rsidRDefault="004C78EB" w:rsidP="0089325F">
      <w:pPr>
        <w:pStyle w:val="Heading2"/>
        <w:numPr>
          <w:ilvl w:val="1"/>
          <w:numId w:val="1"/>
        </w:numPr>
        <w:ind w:left="360"/>
        <w:rPr>
          <w:color w:val="000000"/>
          <w:szCs w:val="24"/>
        </w:rPr>
      </w:pPr>
      <w:r>
        <w:rPr>
          <w:color w:val="000000"/>
          <w:szCs w:val="24"/>
        </w:rPr>
        <w:lastRenderedPageBreak/>
        <w:t>New Business</w:t>
      </w:r>
      <w:r w:rsidR="0089325F">
        <w:rPr>
          <w:color w:val="000000"/>
          <w:szCs w:val="24"/>
        </w:rPr>
        <w:t xml:space="preserve"> - None</w:t>
      </w:r>
    </w:p>
    <w:p w:rsidR="00274014" w:rsidRPr="00C61149" w:rsidRDefault="00274014" w:rsidP="00274014">
      <w:pPr>
        <w:pStyle w:val="ListParagraph"/>
      </w:pPr>
    </w:p>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D059E2" w:rsidRDefault="00274014" w:rsidP="008C3A7D">
      <w:pPr>
        <w:autoSpaceDE w:val="0"/>
        <w:autoSpaceDN w:val="0"/>
        <w:adjustRightInd w:val="0"/>
        <w:rPr>
          <w:sz w:val="24"/>
          <w:szCs w:val="24"/>
        </w:rPr>
      </w:pPr>
      <w:r>
        <w:rPr>
          <w:sz w:val="24"/>
          <w:szCs w:val="24"/>
        </w:rPr>
        <w:t>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w:t>
      </w:r>
      <w:r w:rsidR="0026733D" w:rsidRPr="00C6489C">
        <w:rPr>
          <w:sz w:val="24"/>
          <w:szCs w:val="24"/>
        </w:rPr>
        <w:t xml:space="preserve">held </w:t>
      </w:r>
      <w:r w:rsidR="00FF548B" w:rsidRPr="00C6489C">
        <w:rPr>
          <w:sz w:val="24"/>
          <w:szCs w:val="24"/>
        </w:rPr>
        <w:t xml:space="preserve">on Thursday, </w:t>
      </w:r>
      <w:r w:rsidR="0089325F">
        <w:rPr>
          <w:sz w:val="24"/>
          <w:szCs w:val="24"/>
        </w:rPr>
        <w:t>April 5</w:t>
      </w:r>
      <w:r w:rsidR="0089325F" w:rsidRPr="0089325F">
        <w:rPr>
          <w:sz w:val="24"/>
          <w:szCs w:val="24"/>
          <w:vertAlign w:val="superscript"/>
        </w:rPr>
        <w:t>th</w:t>
      </w:r>
      <w:r w:rsidR="0089325F">
        <w:rPr>
          <w:sz w:val="24"/>
          <w:szCs w:val="24"/>
        </w:rPr>
        <w:t xml:space="preserve"> </w:t>
      </w:r>
      <w:r w:rsidR="00E538C5" w:rsidRPr="00C6489C">
        <w:rPr>
          <w:sz w:val="24"/>
          <w:szCs w:val="24"/>
        </w:rPr>
        <w:t>at 2</w:t>
      </w:r>
      <w:r w:rsidR="00454621" w:rsidRPr="00C6489C">
        <w:rPr>
          <w:sz w:val="24"/>
          <w:szCs w:val="24"/>
        </w:rPr>
        <w:t>PM ET</w:t>
      </w:r>
      <w:r w:rsidR="00182D35" w:rsidRPr="00C6489C">
        <w:rPr>
          <w:sz w:val="24"/>
          <w:szCs w:val="24"/>
        </w:rPr>
        <w:t>.</w:t>
      </w:r>
      <w:r>
        <w:rPr>
          <w:sz w:val="24"/>
          <w:szCs w:val="24"/>
        </w:rPr>
        <w:t xml:space="preserve">  Please send agenda items no later than </w:t>
      </w:r>
      <w:r w:rsidR="000871C2">
        <w:rPr>
          <w:sz w:val="24"/>
          <w:szCs w:val="24"/>
        </w:rPr>
        <w:t xml:space="preserve">Friday, </w:t>
      </w:r>
      <w:r w:rsidR="0089325F">
        <w:rPr>
          <w:sz w:val="24"/>
          <w:szCs w:val="24"/>
        </w:rPr>
        <w:t>March 30</w:t>
      </w:r>
      <w:r w:rsidR="0089325F" w:rsidRPr="0089325F">
        <w:rPr>
          <w:sz w:val="24"/>
          <w:szCs w:val="24"/>
          <w:vertAlign w:val="superscript"/>
        </w:rPr>
        <w:t>th</w:t>
      </w:r>
      <w:r w:rsidR="0089325F">
        <w:rPr>
          <w:sz w:val="24"/>
          <w:szCs w:val="24"/>
        </w:rPr>
        <w:t>.</w:t>
      </w:r>
    </w:p>
    <w:p w:rsidR="007C768A" w:rsidRDefault="007C768A" w:rsidP="008C3A7D">
      <w:pPr>
        <w:autoSpaceDE w:val="0"/>
        <w:autoSpaceDN w:val="0"/>
        <w:adjustRightInd w:val="0"/>
        <w:rPr>
          <w:sz w:val="24"/>
          <w:szCs w:val="24"/>
        </w:rPr>
      </w:pPr>
    </w:p>
    <w:p w:rsidR="007C768A" w:rsidRPr="00D059E2" w:rsidRDefault="007C768A" w:rsidP="008C3A7D">
      <w:pPr>
        <w:autoSpaceDE w:val="0"/>
        <w:autoSpaceDN w:val="0"/>
        <w:adjustRightInd w:val="0"/>
        <w:rPr>
          <w:bCs/>
          <w:color w:val="000000"/>
          <w:sz w:val="24"/>
          <w:szCs w:val="24"/>
        </w:rPr>
      </w:pPr>
      <w:r w:rsidRPr="007C768A">
        <w:rPr>
          <w:b/>
          <w:sz w:val="24"/>
          <w:szCs w:val="24"/>
          <w:u w:val="single"/>
        </w:rPr>
        <w:t>CONFERENCE LINE</w:t>
      </w:r>
      <w:r>
        <w:rPr>
          <w:sz w:val="24"/>
          <w:szCs w:val="24"/>
        </w:rPr>
        <w:t xml:space="preserve"> – </w:t>
      </w:r>
      <w:r w:rsidR="007A4D7B">
        <w:rPr>
          <w:sz w:val="24"/>
          <w:szCs w:val="24"/>
        </w:rPr>
        <w:t>until further notice the</w:t>
      </w:r>
      <w:r>
        <w:rPr>
          <w:sz w:val="24"/>
          <w:szCs w:val="24"/>
        </w:rPr>
        <w:t xml:space="preserve"> EDEWG will utilize the following conference line: (</w:t>
      </w:r>
      <w:r w:rsidRPr="007C768A">
        <w:rPr>
          <w:sz w:val="24"/>
          <w:szCs w:val="24"/>
        </w:rPr>
        <w:t>641) 715-0632 / 319767#</w:t>
      </w:r>
    </w:p>
    <w:sectPr w:rsidR="007C768A" w:rsidRPr="00D059E2" w:rsidSect="00BA6A8B">
      <w:footerReference w:type="even" r:id="rId9"/>
      <w:footerReference w:type="default" r:id="rId10"/>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0795" w:rsidRDefault="00FE0795">
      <w:r>
        <w:separator/>
      </w:r>
    </w:p>
  </w:endnote>
  <w:endnote w:type="continuationSeparator" w:id="0">
    <w:p w:rsidR="00FE0795" w:rsidRDefault="00FE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10798A">
      <w:rPr>
        <w:rStyle w:val="PageNumber"/>
        <w:noProof/>
      </w:rPr>
      <w:t>3</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0795" w:rsidRDefault="00FE0795">
      <w:r>
        <w:separator/>
      </w:r>
    </w:p>
  </w:footnote>
  <w:footnote w:type="continuationSeparator" w:id="0">
    <w:p w:rsidR="00FE0795" w:rsidRDefault="00FE0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57332"/>
    <w:multiLevelType w:val="hybridMultilevel"/>
    <w:tmpl w:val="4FBAF8D0"/>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 w15:restartNumberingAfterBreak="0">
    <w:nsid w:val="21FE4121"/>
    <w:multiLevelType w:val="hybridMultilevel"/>
    <w:tmpl w:val="85045F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F46EC7"/>
    <w:multiLevelType w:val="hybridMultilevel"/>
    <w:tmpl w:val="4F42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426B60"/>
    <w:multiLevelType w:val="hybridMultilevel"/>
    <w:tmpl w:val="19F4F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8632F0D"/>
    <w:multiLevelType w:val="hybridMultilevel"/>
    <w:tmpl w:val="F29E5B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6" w15:restartNumberingAfterBreak="0">
    <w:nsid w:val="675E4853"/>
    <w:multiLevelType w:val="hybridMultilevel"/>
    <w:tmpl w:val="37A8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2114A"/>
    <w:multiLevelType w:val="hybridMultilevel"/>
    <w:tmpl w:val="E006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7B0F9E"/>
    <w:multiLevelType w:val="hybridMultilevel"/>
    <w:tmpl w:val="99EC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8D3CA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4"/>
  </w:num>
  <w:num w:numId="3">
    <w:abstractNumId w:val="7"/>
  </w:num>
  <w:num w:numId="4">
    <w:abstractNumId w:val="1"/>
  </w:num>
  <w:num w:numId="5">
    <w:abstractNumId w:val="8"/>
  </w:num>
  <w:num w:numId="6">
    <w:abstractNumId w:val="3"/>
  </w:num>
  <w:num w:numId="7">
    <w:abstractNumId w:val="9"/>
  </w:num>
  <w:num w:numId="8">
    <w:abstractNumId w:val="6"/>
  </w:num>
  <w:num w:numId="9">
    <w:abstractNumId w:val="0"/>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D52"/>
    <w:rsid w:val="00002C97"/>
    <w:rsid w:val="00003031"/>
    <w:rsid w:val="00003588"/>
    <w:rsid w:val="000037F0"/>
    <w:rsid w:val="000039C2"/>
    <w:rsid w:val="00005FCD"/>
    <w:rsid w:val="00006B29"/>
    <w:rsid w:val="0000726D"/>
    <w:rsid w:val="0000746A"/>
    <w:rsid w:val="000112CF"/>
    <w:rsid w:val="0001137E"/>
    <w:rsid w:val="00011BFB"/>
    <w:rsid w:val="000137EE"/>
    <w:rsid w:val="0001624C"/>
    <w:rsid w:val="00020B4D"/>
    <w:rsid w:val="00021349"/>
    <w:rsid w:val="00021976"/>
    <w:rsid w:val="00021C3E"/>
    <w:rsid w:val="00023527"/>
    <w:rsid w:val="00023B01"/>
    <w:rsid w:val="00023FF2"/>
    <w:rsid w:val="000242A1"/>
    <w:rsid w:val="00024919"/>
    <w:rsid w:val="00024A51"/>
    <w:rsid w:val="00027575"/>
    <w:rsid w:val="000356AD"/>
    <w:rsid w:val="00041AC8"/>
    <w:rsid w:val="00042AEE"/>
    <w:rsid w:val="000434A8"/>
    <w:rsid w:val="00043CF8"/>
    <w:rsid w:val="000457D2"/>
    <w:rsid w:val="000458BA"/>
    <w:rsid w:val="00051594"/>
    <w:rsid w:val="00052CC7"/>
    <w:rsid w:val="00054A29"/>
    <w:rsid w:val="00054ECC"/>
    <w:rsid w:val="000552D6"/>
    <w:rsid w:val="000556D0"/>
    <w:rsid w:val="00057227"/>
    <w:rsid w:val="00060264"/>
    <w:rsid w:val="0006093D"/>
    <w:rsid w:val="00060DC9"/>
    <w:rsid w:val="00060F4A"/>
    <w:rsid w:val="00061359"/>
    <w:rsid w:val="0006373D"/>
    <w:rsid w:val="000660BB"/>
    <w:rsid w:val="00066615"/>
    <w:rsid w:val="000676D0"/>
    <w:rsid w:val="00070940"/>
    <w:rsid w:val="00071487"/>
    <w:rsid w:val="00072769"/>
    <w:rsid w:val="00073436"/>
    <w:rsid w:val="00074EA3"/>
    <w:rsid w:val="00075FF9"/>
    <w:rsid w:val="00076FA6"/>
    <w:rsid w:val="00077FDC"/>
    <w:rsid w:val="00080629"/>
    <w:rsid w:val="00080C8C"/>
    <w:rsid w:val="000823AF"/>
    <w:rsid w:val="00082752"/>
    <w:rsid w:val="000833B5"/>
    <w:rsid w:val="00084EBB"/>
    <w:rsid w:val="00084FA0"/>
    <w:rsid w:val="000871C2"/>
    <w:rsid w:val="000901BF"/>
    <w:rsid w:val="00090FD4"/>
    <w:rsid w:val="000920DE"/>
    <w:rsid w:val="000935FE"/>
    <w:rsid w:val="00093CEA"/>
    <w:rsid w:val="00093E94"/>
    <w:rsid w:val="00095BF4"/>
    <w:rsid w:val="0009704F"/>
    <w:rsid w:val="000975A7"/>
    <w:rsid w:val="000A0442"/>
    <w:rsid w:val="000A0E56"/>
    <w:rsid w:val="000A0FC1"/>
    <w:rsid w:val="000A2068"/>
    <w:rsid w:val="000A25C6"/>
    <w:rsid w:val="000A40E0"/>
    <w:rsid w:val="000A6C69"/>
    <w:rsid w:val="000A7CCC"/>
    <w:rsid w:val="000B28CE"/>
    <w:rsid w:val="000B33C9"/>
    <w:rsid w:val="000B4E9E"/>
    <w:rsid w:val="000B66EC"/>
    <w:rsid w:val="000B6812"/>
    <w:rsid w:val="000B7655"/>
    <w:rsid w:val="000B7F22"/>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5DAA"/>
    <w:rsid w:val="000E68BE"/>
    <w:rsid w:val="000E7E34"/>
    <w:rsid w:val="000F0591"/>
    <w:rsid w:val="000F20FE"/>
    <w:rsid w:val="000F2393"/>
    <w:rsid w:val="000F4779"/>
    <w:rsid w:val="000F64D9"/>
    <w:rsid w:val="00103531"/>
    <w:rsid w:val="00103A44"/>
    <w:rsid w:val="001057A9"/>
    <w:rsid w:val="0010798A"/>
    <w:rsid w:val="001109F2"/>
    <w:rsid w:val="00110A08"/>
    <w:rsid w:val="0011104E"/>
    <w:rsid w:val="00114BB6"/>
    <w:rsid w:val="001153CA"/>
    <w:rsid w:val="00116213"/>
    <w:rsid w:val="00116D6F"/>
    <w:rsid w:val="00117406"/>
    <w:rsid w:val="001217C2"/>
    <w:rsid w:val="00122871"/>
    <w:rsid w:val="001254EB"/>
    <w:rsid w:val="0012579F"/>
    <w:rsid w:val="0012650F"/>
    <w:rsid w:val="00126F44"/>
    <w:rsid w:val="001278AF"/>
    <w:rsid w:val="00131FF2"/>
    <w:rsid w:val="00134C16"/>
    <w:rsid w:val="001353DC"/>
    <w:rsid w:val="00143418"/>
    <w:rsid w:val="00144754"/>
    <w:rsid w:val="001455B4"/>
    <w:rsid w:val="00147226"/>
    <w:rsid w:val="0014761D"/>
    <w:rsid w:val="0015035D"/>
    <w:rsid w:val="001520DC"/>
    <w:rsid w:val="0015277C"/>
    <w:rsid w:val="00153788"/>
    <w:rsid w:val="00154F22"/>
    <w:rsid w:val="00156C25"/>
    <w:rsid w:val="00161ABA"/>
    <w:rsid w:val="00161F53"/>
    <w:rsid w:val="0016341B"/>
    <w:rsid w:val="00165C73"/>
    <w:rsid w:val="00165FCD"/>
    <w:rsid w:val="001667BF"/>
    <w:rsid w:val="001701F2"/>
    <w:rsid w:val="00173926"/>
    <w:rsid w:val="00174A43"/>
    <w:rsid w:val="00175A76"/>
    <w:rsid w:val="00176D8A"/>
    <w:rsid w:val="00177CDF"/>
    <w:rsid w:val="00180A60"/>
    <w:rsid w:val="00182D35"/>
    <w:rsid w:val="0018579F"/>
    <w:rsid w:val="0018759D"/>
    <w:rsid w:val="00190885"/>
    <w:rsid w:val="00190910"/>
    <w:rsid w:val="001913CB"/>
    <w:rsid w:val="00192AFC"/>
    <w:rsid w:val="00193D39"/>
    <w:rsid w:val="00194AC7"/>
    <w:rsid w:val="00194BA6"/>
    <w:rsid w:val="00194F05"/>
    <w:rsid w:val="001951C2"/>
    <w:rsid w:val="001A1ECF"/>
    <w:rsid w:val="001A2E07"/>
    <w:rsid w:val="001A30A0"/>
    <w:rsid w:val="001A335A"/>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3546"/>
    <w:rsid w:val="001D4047"/>
    <w:rsid w:val="001D6144"/>
    <w:rsid w:val="001E28FB"/>
    <w:rsid w:val="001E441C"/>
    <w:rsid w:val="001E4956"/>
    <w:rsid w:val="001E7C55"/>
    <w:rsid w:val="001F051D"/>
    <w:rsid w:val="001F5009"/>
    <w:rsid w:val="001F5563"/>
    <w:rsid w:val="001F7FCF"/>
    <w:rsid w:val="002019C7"/>
    <w:rsid w:val="00201DD9"/>
    <w:rsid w:val="002024DC"/>
    <w:rsid w:val="0020526C"/>
    <w:rsid w:val="00205A67"/>
    <w:rsid w:val="00206489"/>
    <w:rsid w:val="00211961"/>
    <w:rsid w:val="002124AC"/>
    <w:rsid w:val="002129E2"/>
    <w:rsid w:val="00214403"/>
    <w:rsid w:val="00214F8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40760"/>
    <w:rsid w:val="00240E9D"/>
    <w:rsid w:val="002427BD"/>
    <w:rsid w:val="00242BFB"/>
    <w:rsid w:val="00242C40"/>
    <w:rsid w:val="00243B05"/>
    <w:rsid w:val="0024518B"/>
    <w:rsid w:val="00245744"/>
    <w:rsid w:val="00247FD0"/>
    <w:rsid w:val="0025019D"/>
    <w:rsid w:val="00251F3F"/>
    <w:rsid w:val="0025656C"/>
    <w:rsid w:val="00256CF1"/>
    <w:rsid w:val="0025784D"/>
    <w:rsid w:val="00261034"/>
    <w:rsid w:val="00262AE3"/>
    <w:rsid w:val="002633EC"/>
    <w:rsid w:val="00265681"/>
    <w:rsid w:val="0026733D"/>
    <w:rsid w:val="00270A01"/>
    <w:rsid w:val="002716AD"/>
    <w:rsid w:val="00274014"/>
    <w:rsid w:val="00274FDD"/>
    <w:rsid w:val="00276D4E"/>
    <w:rsid w:val="00277D57"/>
    <w:rsid w:val="00280D12"/>
    <w:rsid w:val="0028237E"/>
    <w:rsid w:val="002825C1"/>
    <w:rsid w:val="00283122"/>
    <w:rsid w:val="00283BFB"/>
    <w:rsid w:val="00286020"/>
    <w:rsid w:val="00286C12"/>
    <w:rsid w:val="00290761"/>
    <w:rsid w:val="0029121C"/>
    <w:rsid w:val="00292DD4"/>
    <w:rsid w:val="00297A21"/>
    <w:rsid w:val="002A143A"/>
    <w:rsid w:val="002A2968"/>
    <w:rsid w:val="002A2D54"/>
    <w:rsid w:val="002A6064"/>
    <w:rsid w:val="002A73FD"/>
    <w:rsid w:val="002B290F"/>
    <w:rsid w:val="002B2AE2"/>
    <w:rsid w:val="002B4292"/>
    <w:rsid w:val="002B55C3"/>
    <w:rsid w:val="002C0C87"/>
    <w:rsid w:val="002C1214"/>
    <w:rsid w:val="002C2C76"/>
    <w:rsid w:val="002C44A3"/>
    <w:rsid w:val="002C4917"/>
    <w:rsid w:val="002C4B66"/>
    <w:rsid w:val="002C4E3C"/>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1F22"/>
    <w:rsid w:val="002F21EA"/>
    <w:rsid w:val="002F2304"/>
    <w:rsid w:val="002F354B"/>
    <w:rsid w:val="002F4B8D"/>
    <w:rsid w:val="002F4E32"/>
    <w:rsid w:val="002F52D2"/>
    <w:rsid w:val="002F6346"/>
    <w:rsid w:val="002F7460"/>
    <w:rsid w:val="002F7C19"/>
    <w:rsid w:val="00301391"/>
    <w:rsid w:val="00302428"/>
    <w:rsid w:val="00304C37"/>
    <w:rsid w:val="00306442"/>
    <w:rsid w:val="003112A9"/>
    <w:rsid w:val="0031261C"/>
    <w:rsid w:val="00312BAD"/>
    <w:rsid w:val="00313333"/>
    <w:rsid w:val="00314BFD"/>
    <w:rsid w:val="00315474"/>
    <w:rsid w:val="00315543"/>
    <w:rsid w:val="00315C7A"/>
    <w:rsid w:val="00315F5F"/>
    <w:rsid w:val="003160E8"/>
    <w:rsid w:val="0031687B"/>
    <w:rsid w:val="00320648"/>
    <w:rsid w:val="00320BA7"/>
    <w:rsid w:val="00322C42"/>
    <w:rsid w:val="00325035"/>
    <w:rsid w:val="00326260"/>
    <w:rsid w:val="00326AB1"/>
    <w:rsid w:val="00326E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192E"/>
    <w:rsid w:val="003525D0"/>
    <w:rsid w:val="0035421C"/>
    <w:rsid w:val="00354404"/>
    <w:rsid w:val="00354681"/>
    <w:rsid w:val="003566FA"/>
    <w:rsid w:val="00356C76"/>
    <w:rsid w:val="00356DA8"/>
    <w:rsid w:val="00360755"/>
    <w:rsid w:val="00360924"/>
    <w:rsid w:val="003610CC"/>
    <w:rsid w:val="00363866"/>
    <w:rsid w:val="00366DBB"/>
    <w:rsid w:val="00370633"/>
    <w:rsid w:val="00372C90"/>
    <w:rsid w:val="0037442B"/>
    <w:rsid w:val="003751C0"/>
    <w:rsid w:val="003755D2"/>
    <w:rsid w:val="00381680"/>
    <w:rsid w:val="0038231D"/>
    <w:rsid w:val="00386B7B"/>
    <w:rsid w:val="00387905"/>
    <w:rsid w:val="00391B2A"/>
    <w:rsid w:val="00395681"/>
    <w:rsid w:val="003A04F1"/>
    <w:rsid w:val="003A51CC"/>
    <w:rsid w:val="003A58DA"/>
    <w:rsid w:val="003A6767"/>
    <w:rsid w:val="003A6F47"/>
    <w:rsid w:val="003B1615"/>
    <w:rsid w:val="003B1FC6"/>
    <w:rsid w:val="003B2961"/>
    <w:rsid w:val="003B2ACC"/>
    <w:rsid w:val="003B3D09"/>
    <w:rsid w:val="003B5119"/>
    <w:rsid w:val="003B58BD"/>
    <w:rsid w:val="003C1506"/>
    <w:rsid w:val="003C4AEB"/>
    <w:rsid w:val="003C5AB9"/>
    <w:rsid w:val="003D1F15"/>
    <w:rsid w:val="003D24A5"/>
    <w:rsid w:val="003D38CE"/>
    <w:rsid w:val="003D3AC3"/>
    <w:rsid w:val="003D50BF"/>
    <w:rsid w:val="003D7781"/>
    <w:rsid w:val="003D7D5B"/>
    <w:rsid w:val="003E287B"/>
    <w:rsid w:val="003E3D40"/>
    <w:rsid w:val="003E519B"/>
    <w:rsid w:val="003E5932"/>
    <w:rsid w:val="003E5FC3"/>
    <w:rsid w:val="003E6147"/>
    <w:rsid w:val="003E77C5"/>
    <w:rsid w:val="003E7D3F"/>
    <w:rsid w:val="003F1183"/>
    <w:rsid w:val="003F14FF"/>
    <w:rsid w:val="003F1509"/>
    <w:rsid w:val="003F1A6D"/>
    <w:rsid w:val="003F205F"/>
    <w:rsid w:val="003F22EF"/>
    <w:rsid w:val="003F2470"/>
    <w:rsid w:val="003F2B09"/>
    <w:rsid w:val="003F3E36"/>
    <w:rsid w:val="003F6B0C"/>
    <w:rsid w:val="004003FF"/>
    <w:rsid w:val="00400CF7"/>
    <w:rsid w:val="00401099"/>
    <w:rsid w:val="004016E8"/>
    <w:rsid w:val="004016F6"/>
    <w:rsid w:val="00402AA1"/>
    <w:rsid w:val="00402CCF"/>
    <w:rsid w:val="004040A5"/>
    <w:rsid w:val="004051A7"/>
    <w:rsid w:val="00406CEC"/>
    <w:rsid w:val="00407943"/>
    <w:rsid w:val="004103EF"/>
    <w:rsid w:val="00415E54"/>
    <w:rsid w:val="00416247"/>
    <w:rsid w:val="004163F2"/>
    <w:rsid w:val="004169B2"/>
    <w:rsid w:val="00416C1F"/>
    <w:rsid w:val="00416D1F"/>
    <w:rsid w:val="004171F3"/>
    <w:rsid w:val="00421FA1"/>
    <w:rsid w:val="00422534"/>
    <w:rsid w:val="00427C90"/>
    <w:rsid w:val="00427DCD"/>
    <w:rsid w:val="004310EA"/>
    <w:rsid w:val="0043438F"/>
    <w:rsid w:val="00441113"/>
    <w:rsid w:val="004424B4"/>
    <w:rsid w:val="004437B9"/>
    <w:rsid w:val="00445DD0"/>
    <w:rsid w:val="00445E5D"/>
    <w:rsid w:val="00446067"/>
    <w:rsid w:val="00447849"/>
    <w:rsid w:val="00447E79"/>
    <w:rsid w:val="00450EF0"/>
    <w:rsid w:val="004520BB"/>
    <w:rsid w:val="00452975"/>
    <w:rsid w:val="00453252"/>
    <w:rsid w:val="00454621"/>
    <w:rsid w:val="00454A9E"/>
    <w:rsid w:val="004556B3"/>
    <w:rsid w:val="00455BD1"/>
    <w:rsid w:val="00456022"/>
    <w:rsid w:val="00461C95"/>
    <w:rsid w:val="00461DF0"/>
    <w:rsid w:val="004634B7"/>
    <w:rsid w:val="00463B5A"/>
    <w:rsid w:val="004640D5"/>
    <w:rsid w:val="004668E7"/>
    <w:rsid w:val="00470225"/>
    <w:rsid w:val="00470F54"/>
    <w:rsid w:val="004725D8"/>
    <w:rsid w:val="0047314C"/>
    <w:rsid w:val="00475D6C"/>
    <w:rsid w:val="00476CF2"/>
    <w:rsid w:val="00477EF9"/>
    <w:rsid w:val="0048174B"/>
    <w:rsid w:val="00481CAF"/>
    <w:rsid w:val="00483DED"/>
    <w:rsid w:val="004846C2"/>
    <w:rsid w:val="004861B2"/>
    <w:rsid w:val="00487280"/>
    <w:rsid w:val="004916EC"/>
    <w:rsid w:val="00491743"/>
    <w:rsid w:val="0049474A"/>
    <w:rsid w:val="00494B1A"/>
    <w:rsid w:val="004950F0"/>
    <w:rsid w:val="004958E7"/>
    <w:rsid w:val="004960FA"/>
    <w:rsid w:val="00497827"/>
    <w:rsid w:val="00497C36"/>
    <w:rsid w:val="004A0FA1"/>
    <w:rsid w:val="004A1212"/>
    <w:rsid w:val="004A1D3B"/>
    <w:rsid w:val="004A3DF7"/>
    <w:rsid w:val="004A5AFA"/>
    <w:rsid w:val="004B16D2"/>
    <w:rsid w:val="004B42BF"/>
    <w:rsid w:val="004B5115"/>
    <w:rsid w:val="004B55C3"/>
    <w:rsid w:val="004B686A"/>
    <w:rsid w:val="004C08DB"/>
    <w:rsid w:val="004C0C83"/>
    <w:rsid w:val="004C264F"/>
    <w:rsid w:val="004C7110"/>
    <w:rsid w:val="004C78EB"/>
    <w:rsid w:val="004D06A5"/>
    <w:rsid w:val="004D20A2"/>
    <w:rsid w:val="004D2B72"/>
    <w:rsid w:val="004D3E4C"/>
    <w:rsid w:val="004D3E96"/>
    <w:rsid w:val="004D5083"/>
    <w:rsid w:val="004D596A"/>
    <w:rsid w:val="004D5B16"/>
    <w:rsid w:val="004D5F05"/>
    <w:rsid w:val="004D7F23"/>
    <w:rsid w:val="004E0B26"/>
    <w:rsid w:val="004E1576"/>
    <w:rsid w:val="004E2149"/>
    <w:rsid w:val="004E33E5"/>
    <w:rsid w:val="004E3C8B"/>
    <w:rsid w:val="004E3EE7"/>
    <w:rsid w:val="004E4800"/>
    <w:rsid w:val="004E4D4F"/>
    <w:rsid w:val="004E54C3"/>
    <w:rsid w:val="004E725A"/>
    <w:rsid w:val="004E7D1A"/>
    <w:rsid w:val="004F340F"/>
    <w:rsid w:val="004F6879"/>
    <w:rsid w:val="004F6EFF"/>
    <w:rsid w:val="00501DAF"/>
    <w:rsid w:val="00502C5C"/>
    <w:rsid w:val="00503EC5"/>
    <w:rsid w:val="00507AA1"/>
    <w:rsid w:val="00513084"/>
    <w:rsid w:val="00514F43"/>
    <w:rsid w:val="0052001E"/>
    <w:rsid w:val="00520823"/>
    <w:rsid w:val="0052428D"/>
    <w:rsid w:val="0052468D"/>
    <w:rsid w:val="005250C1"/>
    <w:rsid w:val="00525D0A"/>
    <w:rsid w:val="005266D0"/>
    <w:rsid w:val="00526E00"/>
    <w:rsid w:val="00527A40"/>
    <w:rsid w:val="00531557"/>
    <w:rsid w:val="00531D0B"/>
    <w:rsid w:val="00535386"/>
    <w:rsid w:val="00537AD2"/>
    <w:rsid w:val="00541155"/>
    <w:rsid w:val="005426C3"/>
    <w:rsid w:val="00542B40"/>
    <w:rsid w:val="00542DB7"/>
    <w:rsid w:val="005476DA"/>
    <w:rsid w:val="005509DF"/>
    <w:rsid w:val="00550F0A"/>
    <w:rsid w:val="00551DF8"/>
    <w:rsid w:val="00553A58"/>
    <w:rsid w:val="00553EAA"/>
    <w:rsid w:val="005550AB"/>
    <w:rsid w:val="0055566C"/>
    <w:rsid w:val="005565F4"/>
    <w:rsid w:val="00556960"/>
    <w:rsid w:val="00560EE8"/>
    <w:rsid w:val="00562CFD"/>
    <w:rsid w:val="00563A42"/>
    <w:rsid w:val="00564EAC"/>
    <w:rsid w:val="00565699"/>
    <w:rsid w:val="005679F0"/>
    <w:rsid w:val="00567D78"/>
    <w:rsid w:val="00570005"/>
    <w:rsid w:val="00570149"/>
    <w:rsid w:val="00572A6B"/>
    <w:rsid w:val="00572DB4"/>
    <w:rsid w:val="00573BDD"/>
    <w:rsid w:val="005751F3"/>
    <w:rsid w:val="005766B8"/>
    <w:rsid w:val="00577A4D"/>
    <w:rsid w:val="00577D16"/>
    <w:rsid w:val="00580883"/>
    <w:rsid w:val="00580EF1"/>
    <w:rsid w:val="005820F1"/>
    <w:rsid w:val="00583E67"/>
    <w:rsid w:val="00585FB0"/>
    <w:rsid w:val="00587511"/>
    <w:rsid w:val="0059069B"/>
    <w:rsid w:val="005918D9"/>
    <w:rsid w:val="0059279E"/>
    <w:rsid w:val="00592DE3"/>
    <w:rsid w:val="00594070"/>
    <w:rsid w:val="005949EE"/>
    <w:rsid w:val="00595236"/>
    <w:rsid w:val="005955B3"/>
    <w:rsid w:val="005957E9"/>
    <w:rsid w:val="00596F45"/>
    <w:rsid w:val="00597BA4"/>
    <w:rsid w:val="005A009F"/>
    <w:rsid w:val="005A19B3"/>
    <w:rsid w:val="005A21E8"/>
    <w:rsid w:val="005A2EBB"/>
    <w:rsid w:val="005A3D2C"/>
    <w:rsid w:val="005A3EEA"/>
    <w:rsid w:val="005A4FF7"/>
    <w:rsid w:val="005A5AE5"/>
    <w:rsid w:val="005A6769"/>
    <w:rsid w:val="005A67FF"/>
    <w:rsid w:val="005A7650"/>
    <w:rsid w:val="005B02B1"/>
    <w:rsid w:val="005B1700"/>
    <w:rsid w:val="005B37BA"/>
    <w:rsid w:val="005B5C55"/>
    <w:rsid w:val="005B6405"/>
    <w:rsid w:val="005C254A"/>
    <w:rsid w:val="005D3E25"/>
    <w:rsid w:val="005D5D22"/>
    <w:rsid w:val="005D650A"/>
    <w:rsid w:val="005E057D"/>
    <w:rsid w:val="005E1DAC"/>
    <w:rsid w:val="005E4918"/>
    <w:rsid w:val="005E4EE0"/>
    <w:rsid w:val="005E60AA"/>
    <w:rsid w:val="005E60EE"/>
    <w:rsid w:val="005E6E74"/>
    <w:rsid w:val="005F181D"/>
    <w:rsid w:val="005F1F02"/>
    <w:rsid w:val="005F2A0E"/>
    <w:rsid w:val="005F51D3"/>
    <w:rsid w:val="005F5C2B"/>
    <w:rsid w:val="005F70DB"/>
    <w:rsid w:val="005F79CC"/>
    <w:rsid w:val="006009E1"/>
    <w:rsid w:val="00600C85"/>
    <w:rsid w:val="00601E57"/>
    <w:rsid w:val="00601EC3"/>
    <w:rsid w:val="00602D4A"/>
    <w:rsid w:val="00603822"/>
    <w:rsid w:val="00604397"/>
    <w:rsid w:val="00606614"/>
    <w:rsid w:val="00606911"/>
    <w:rsid w:val="00606F16"/>
    <w:rsid w:val="0060736E"/>
    <w:rsid w:val="0061069E"/>
    <w:rsid w:val="00611501"/>
    <w:rsid w:val="00613127"/>
    <w:rsid w:val="00613EB4"/>
    <w:rsid w:val="006155C2"/>
    <w:rsid w:val="006167E5"/>
    <w:rsid w:val="00617963"/>
    <w:rsid w:val="006210F6"/>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1A9D"/>
    <w:rsid w:val="00653078"/>
    <w:rsid w:val="00657485"/>
    <w:rsid w:val="00657BE0"/>
    <w:rsid w:val="00661D19"/>
    <w:rsid w:val="00662F52"/>
    <w:rsid w:val="00663E2B"/>
    <w:rsid w:val="00664032"/>
    <w:rsid w:val="00664A3E"/>
    <w:rsid w:val="00664FBD"/>
    <w:rsid w:val="00665049"/>
    <w:rsid w:val="00665547"/>
    <w:rsid w:val="006659DB"/>
    <w:rsid w:val="0067191E"/>
    <w:rsid w:val="00672432"/>
    <w:rsid w:val="00672560"/>
    <w:rsid w:val="00672BA5"/>
    <w:rsid w:val="00672E1C"/>
    <w:rsid w:val="006732D1"/>
    <w:rsid w:val="00674245"/>
    <w:rsid w:val="00677E9F"/>
    <w:rsid w:val="00680629"/>
    <w:rsid w:val="006823C8"/>
    <w:rsid w:val="0068463A"/>
    <w:rsid w:val="00691B1B"/>
    <w:rsid w:val="006934DD"/>
    <w:rsid w:val="006A1380"/>
    <w:rsid w:val="006A23BA"/>
    <w:rsid w:val="006A39F5"/>
    <w:rsid w:val="006A581D"/>
    <w:rsid w:val="006A769D"/>
    <w:rsid w:val="006A7A08"/>
    <w:rsid w:val="006A7A12"/>
    <w:rsid w:val="006B36A4"/>
    <w:rsid w:val="006B3AC9"/>
    <w:rsid w:val="006B3BBD"/>
    <w:rsid w:val="006B50A4"/>
    <w:rsid w:val="006B6E61"/>
    <w:rsid w:val="006B7745"/>
    <w:rsid w:val="006B78E9"/>
    <w:rsid w:val="006C0084"/>
    <w:rsid w:val="006C02CD"/>
    <w:rsid w:val="006C2757"/>
    <w:rsid w:val="006C330B"/>
    <w:rsid w:val="006C35A5"/>
    <w:rsid w:val="006C41CB"/>
    <w:rsid w:val="006C48D2"/>
    <w:rsid w:val="006D0C89"/>
    <w:rsid w:val="006D0F43"/>
    <w:rsid w:val="006D21C4"/>
    <w:rsid w:val="006D51F8"/>
    <w:rsid w:val="006D5B2F"/>
    <w:rsid w:val="006D708E"/>
    <w:rsid w:val="006D7443"/>
    <w:rsid w:val="006E03C9"/>
    <w:rsid w:val="006E0A3C"/>
    <w:rsid w:val="006E1B29"/>
    <w:rsid w:val="006E2A0B"/>
    <w:rsid w:val="006E347E"/>
    <w:rsid w:val="006E4DE9"/>
    <w:rsid w:val="006E5AB9"/>
    <w:rsid w:val="006E7155"/>
    <w:rsid w:val="006F07CE"/>
    <w:rsid w:val="006F0F3F"/>
    <w:rsid w:val="006F3D40"/>
    <w:rsid w:val="006F4332"/>
    <w:rsid w:val="006F513D"/>
    <w:rsid w:val="006F7549"/>
    <w:rsid w:val="00700C38"/>
    <w:rsid w:val="007011F1"/>
    <w:rsid w:val="00701AD3"/>
    <w:rsid w:val="007025B4"/>
    <w:rsid w:val="00702CD9"/>
    <w:rsid w:val="00702CEF"/>
    <w:rsid w:val="00705F53"/>
    <w:rsid w:val="00707B87"/>
    <w:rsid w:val="00710809"/>
    <w:rsid w:val="00712192"/>
    <w:rsid w:val="00713615"/>
    <w:rsid w:val="00713FD6"/>
    <w:rsid w:val="007142CD"/>
    <w:rsid w:val="0071469C"/>
    <w:rsid w:val="007171B8"/>
    <w:rsid w:val="007177BF"/>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30D"/>
    <w:rsid w:val="00740A55"/>
    <w:rsid w:val="00741177"/>
    <w:rsid w:val="00741B6D"/>
    <w:rsid w:val="00745DCC"/>
    <w:rsid w:val="00746C15"/>
    <w:rsid w:val="00750038"/>
    <w:rsid w:val="007513CD"/>
    <w:rsid w:val="007526E2"/>
    <w:rsid w:val="0075498A"/>
    <w:rsid w:val="007556B7"/>
    <w:rsid w:val="00757E82"/>
    <w:rsid w:val="00760305"/>
    <w:rsid w:val="00761177"/>
    <w:rsid w:val="00761702"/>
    <w:rsid w:val="007636C3"/>
    <w:rsid w:val="00763BF1"/>
    <w:rsid w:val="00767140"/>
    <w:rsid w:val="00771FC4"/>
    <w:rsid w:val="00772FBA"/>
    <w:rsid w:val="00773F7B"/>
    <w:rsid w:val="00780965"/>
    <w:rsid w:val="00780A03"/>
    <w:rsid w:val="007824C5"/>
    <w:rsid w:val="00786E44"/>
    <w:rsid w:val="0078790C"/>
    <w:rsid w:val="007914CA"/>
    <w:rsid w:val="0079293D"/>
    <w:rsid w:val="00792DB6"/>
    <w:rsid w:val="00793A7E"/>
    <w:rsid w:val="00794291"/>
    <w:rsid w:val="007A226F"/>
    <w:rsid w:val="007A25BF"/>
    <w:rsid w:val="007A3016"/>
    <w:rsid w:val="007A39BB"/>
    <w:rsid w:val="007A4D7B"/>
    <w:rsid w:val="007A55A4"/>
    <w:rsid w:val="007A654B"/>
    <w:rsid w:val="007B264A"/>
    <w:rsid w:val="007B27BB"/>
    <w:rsid w:val="007C03EF"/>
    <w:rsid w:val="007C158A"/>
    <w:rsid w:val="007C1816"/>
    <w:rsid w:val="007C263E"/>
    <w:rsid w:val="007C2865"/>
    <w:rsid w:val="007C32BE"/>
    <w:rsid w:val="007C631C"/>
    <w:rsid w:val="007C6B52"/>
    <w:rsid w:val="007C6CB7"/>
    <w:rsid w:val="007C768A"/>
    <w:rsid w:val="007C7F31"/>
    <w:rsid w:val="007D1F4A"/>
    <w:rsid w:val="007D2FBB"/>
    <w:rsid w:val="007D67C5"/>
    <w:rsid w:val="007D7AD1"/>
    <w:rsid w:val="007E0075"/>
    <w:rsid w:val="007E16F7"/>
    <w:rsid w:val="007E23DE"/>
    <w:rsid w:val="007E3229"/>
    <w:rsid w:val="007E3C8F"/>
    <w:rsid w:val="007E4827"/>
    <w:rsid w:val="007E4A2A"/>
    <w:rsid w:val="007E5504"/>
    <w:rsid w:val="007F1B72"/>
    <w:rsid w:val="007F2D2D"/>
    <w:rsid w:val="007F37E4"/>
    <w:rsid w:val="007F39B6"/>
    <w:rsid w:val="007F3DCD"/>
    <w:rsid w:val="007F7A8E"/>
    <w:rsid w:val="008006F2"/>
    <w:rsid w:val="00800760"/>
    <w:rsid w:val="008012CC"/>
    <w:rsid w:val="008035E8"/>
    <w:rsid w:val="00803601"/>
    <w:rsid w:val="00805168"/>
    <w:rsid w:val="0080536A"/>
    <w:rsid w:val="00806032"/>
    <w:rsid w:val="008065D4"/>
    <w:rsid w:val="00807362"/>
    <w:rsid w:val="00810D56"/>
    <w:rsid w:val="00813DFB"/>
    <w:rsid w:val="00814CB7"/>
    <w:rsid w:val="00815824"/>
    <w:rsid w:val="0082453D"/>
    <w:rsid w:val="00825F13"/>
    <w:rsid w:val="008276B6"/>
    <w:rsid w:val="00830837"/>
    <w:rsid w:val="00830F73"/>
    <w:rsid w:val="00833191"/>
    <w:rsid w:val="008348DD"/>
    <w:rsid w:val="00835510"/>
    <w:rsid w:val="008361EC"/>
    <w:rsid w:val="00836F4B"/>
    <w:rsid w:val="00837067"/>
    <w:rsid w:val="008378A6"/>
    <w:rsid w:val="0083793B"/>
    <w:rsid w:val="00837DD4"/>
    <w:rsid w:val="0084037C"/>
    <w:rsid w:val="00840453"/>
    <w:rsid w:val="00840548"/>
    <w:rsid w:val="008428F4"/>
    <w:rsid w:val="00842A0E"/>
    <w:rsid w:val="00847503"/>
    <w:rsid w:val="00852E0D"/>
    <w:rsid w:val="008530AF"/>
    <w:rsid w:val="00854AEC"/>
    <w:rsid w:val="0085597B"/>
    <w:rsid w:val="00855EA0"/>
    <w:rsid w:val="00857516"/>
    <w:rsid w:val="00862967"/>
    <w:rsid w:val="00862F12"/>
    <w:rsid w:val="0086307E"/>
    <w:rsid w:val="00865D0B"/>
    <w:rsid w:val="00867082"/>
    <w:rsid w:val="0087101E"/>
    <w:rsid w:val="00872072"/>
    <w:rsid w:val="00873835"/>
    <w:rsid w:val="0087437C"/>
    <w:rsid w:val="00874F0E"/>
    <w:rsid w:val="00875529"/>
    <w:rsid w:val="0087689E"/>
    <w:rsid w:val="00881509"/>
    <w:rsid w:val="00881D96"/>
    <w:rsid w:val="008827B4"/>
    <w:rsid w:val="00883A79"/>
    <w:rsid w:val="00884AD2"/>
    <w:rsid w:val="00885D23"/>
    <w:rsid w:val="00886E1D"/>
    <w:rsid w:val="008906A5"/>
    <w:rsid w:val="00892027"/>
    <w:rsid w:val="0089325F"/>
    <w:rsid w:val="008938EE"/>
    <w:rsid w:val="008942F5"/>
    <w:rsid w:val="008949D9"/>
    <w:rsid w:val="00896A57"/>
    <w:rsid w:val="008974A3"/>
    <w:rsid w:val="008A0AB1"/>
    <w:rsid w:val="008A5D24"/>
    <w:rsid w:val="008B07F3"/>
    <w:rsid w:val="008B2CD1"/>
    <w:rsid w:val="008B3BFC"/>
    <w:rsid w:val="008B5A16"/>
    <w:rsid w:val="008B5C8A"/>
    <w:rsid w:val="008B7247"/>
    <w:rsid w:val="008B758C"/>
    <w:rsid w:val="008C02A8"/>
    <w:rsid w:val="008C0BF7"/>
    <w:rsid w:val="008C0D1D"/>
    <w:rsid w:val="008C3A7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1864"/>
    <w:rsid w:val="00913994"/>
    <w:rsid w:val="0091568A"/>
    <w:rsid w:val="009210C6"/>
    <w:rsid w:val="00921AA2"/>
    <w:rsid w:val="0092447B"/>
    <w:rsid w:val="00926794"/>
    <w:rsid w:val="00927843"/>
    <w:rsid w:val="00936B65"/>
    <w:rsid w:val="00936CFD"/>
    <w:rsid w:val="00937AB8"/>
    <w:rsid w:val="00937F51"/>
    <w:rsid w:val="0094399B"/>
    <w:rsid w:val="00943DD4"/>
    <w:rsid w:val="00944BD5"/>
    <w:rsid w:val="00945BBE"/>
    <w:rsid w:val="00946B15"/>
    <w:rsid w:val="00952A80"/>
    <w:rsid w:val="009541E6"/>
    <w:rsid w:val="00954401"/>
    <w:rsid w:val="0095520E"/>
    <w:rsid w:val="0095541A"/>
    <w:rsid w:val="00956047"/>
    <w:rsid w:val="009568B5"/>
    <w:rsid w:val="00964193"/>
    <w:rsid w:val="009645C1"/>
    <w:rsid w:val="009654F5"/>
    <w:rsid w:val="00965714"/>
    <w:rsid w:val="00965C59"/>
    <w:rsid w:val="009703CB"/>
    <w:rsid w:val="009704BA"/>
    <w:rsid w:val="009708B7"/>
    <w:rsid w:val="009712BD"/>
    <w:rsid w:val="00972B2F"/>
    <w:rsid w:val="00974C73"/>
    <w:rsid w:val="00975941"/>
    <w:rsid w:val="00981C94"/>
    <w:rsid w:val="00982C51"/>
    <w:rsid w:val="00983CCD"/>
    <w:rsid w:val="009902F1"/>
    <w:rsid w:val="00991A9D"/>
    <w:rsid w:val="009933F4"/>
    <w:rsid w:val="00993B95"/>
    <w:rsid w:val="0099422D"/>
    <w:rsid w:val="009A16B5"/>
    <w:rsid w:val="009A273C"/>
    <w:rsid w:val="009A3094"/>
    <w:rsid w:val="009A31D2"/>
    <w:rsid w:val="009B1999"/>
    <w:rsid w:val="009B2538"/>
    <w:rsid w:val="009B43E9"/>
    <w:rsid w:val="009B74D7"/>
    <w:rsid w:val="009B76C1"/>
    <w:rsid w:val="009B7ABA"/>
    <w:rsid w:val="009C056A"/>
    <w:rsid w:val="009C1A86"/>
    <w:rsid w:val="009C1DD7"/>
    <w:rsid w:val="009C3E01"/>
    <w:rsid w:val="009C4D08"/>
    <w:rsid w:val="009D214D"/>
    <w:rsid w:val="009D4060"/>
    <w:rsid w:val="009D512D"/>
    <w:rsid w:val="009E1BA5"/>
    <w:rsid w:val="009E27AC"/>
    <w:rsid w:val="009E2D93"/>
    <w:rsid w:val="009E3731"/>
    <w:rsid w:val="009E3AED"/>
    <w:rsid w:val="009E79FE"/>
    <w:rsid w:val="009F0727"/>
    <w:rsid w:val="009F27D1"/>
    <w:rsid w:val="009F2BB3"/>
    <w:rsid w:val="009F49B2"/>
    <w:rsid w:val="009F55BE"/>
    <w:rsid w:val="009F62AB"/>
    <w:rsid w:val="009F7698"/>
    <w:rsid w:val="00A00BA3"/>
    <w:rsid w:val="00A01435"/>
    <w:rsid w:val="00A05A5A"/>
    <w:rsid w:val="00A06C14"/>
    <w:rsid w:val="00A11228"/>
    <w:rsid w:val="00A114B5"/>
    <w:rsid w:val="00A14125"/>
    <w:rsid w:val="00A14CD0"/>
    <w:rsid w:val="00A15DD3"/>
    <w:rsid w:val="00A15DEF"/>
    <w:rsid w:val="00A17E6A"/>
    <w:rsid w:val="00A21339"/>
    <w:rsid w:val="00A217B3"/>
    <w:rsid w:val="00A25718"/>
    <w:rsid w:val="00A257C8"/>
    <w:rsid w:val="00A2633C"/>
    <w:rsid w:val="00A31733"/>
    <w:rsid w:val="00A31B27"/>
    <w:rsid w:val="00A32C4C"/>
    <w:rsid w:val="00A34D97"/>
    <w:rsid w:val="00A36B21"/>
    <w:rsid w:val="00A3742F"/>
    <w:rsid w:val="00A41632"/>
    <w:rsid w:val="00A41BE3"/>
    <w:rsid w:val="00A42496"/>
    <w:rsid w:val="00A43980"/>
    <w:rsid w:val="00A44FD0"/>
    <w:rsid w:val="00A4570A"/>
    <w:rsid w:val="00A469A4"/>
    <w:rsid w:val="00A501B3"/>
    <w:rsid w:val="00A50C63"/>
    <w:rsid w:val="00A53831"/>
    <w:rsid w:val="00A53C62"/>
    <w:rsid w:val="00A56036"/>
    <w:rsid w:val="00A56463"/>
    <w:rsid w:val="00A56958"/>
    <w:rsid w:val="00A57370"/>
    <w:rsid w:val="00A57579"/>
    <w:rsid w:val="00A575D1"/>
    <w:rsid w:val="00A57D8F"/>
    <w:rsid w:val="00A60556"/>
    <w:rsid w:val="00A606D1"/>
    <w:rsid w:val="00A60CE7"/>
    <w:rsid w:val="00A61425"/>
    <w:rsid w:val="00A63E81"/>
    <w:rsid w:val="00A64046"/>
    <w:rsid w:val="00A76A03"/>
    <w:rsid w:val="00A776C2"/>
    <w:rsid w:val="00A823CD"/>
    <w:rsid w:val="00A824F7"/>
    <w:rsid w:val="00A83742"/>
    <w:rsid w:val="00A85ACA"/>
    <w:rsid w:val="00A868F1"/>
    <w:rsid w:val="00A86FC9"/>
    <w:rsid w:val="00A90142"/>
    <w:rsid w:val="00A91FEA"/>
    <w:rsid w:val="00A92269"/>
    <w:rsid w:val="00A925E2"/>
    <w:rsid w:val="00A948A6"/>
    <w:rsid w:val="00A96D47"/>
    <w:rsid w:val="00AA2FB7"/>
    <w:rsid w:val="00AA3658"/>
    <w:rsid w:val="00AA3D2B"/>
    <w:rsid w:val="00AB1910"/>
    <w:rsid w:val="00AB2487"/>
    <w:rsid w:val="00AB260E"/>
    <w:rsid w:val="00AB392E"/>
    <w:rsid w:val="00AB3D79"/>
    <w:rsid w:val="00AB415B"/>
    <w:rsid w:val="00AB5BD1"/>
    <w:rsid w:val="00AB6637"/>
    <w:rsid w:val="00AB7BD6"/>
    <w:rsid w:val="00AC0BCD"/>
    <w:rsid w:val="00AC2565"/>
    <w:rsid w:val="00AC3989"/>
    <w:rsid w:val="00AC48A0"/>
    <w:rsid w:val="00AC6124"/>
    <w:rsid w:val="00AC768F"/>
    <w:rsid w:val="00AD0866"/>
    <w:rsid w:val="00AD1236"/>
    <w:rsid w:val="00AD1BC4"/>
    <w:rsid w:val="00AD34F9"/>
    <w:rsid w:val="00AD55C5"/>
    <w:rsid w:val="00AE0871"/>
    <w:rsid w:val="00AE226A"/>
    <w:rsid w:val="00AE384A"/>
    <w:rsid w:val="00AE429D"/>
    <w:rsid w:val="00AE6C69"/>
    <w:rsid w:val="00AE74C1"/>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16CC"/>
    <w:rsid w:val="00B158E2"/>
    <w:rsid w:val="00B169AD"/>
    <w:rsid w:val="00B17A3F"/>
    <w:rsid w:val="00B21592"/>
    <w:rsid w:val="00B215B4"/>
    <w:rsid w:val="00B23BC4"/>
    <w:rsid w:val="00B24450"/>
    <w:rsid w:val="00B25E91"/>
    <w:rsid w:val="00B26F83"/>
    <w:rsid w:val="00B315C7"/>
    <w:rsid w:val="00B31B21"/>
    <w:rsid w:val="00B32982"/>
    <w:rsid w:val="00B33AEE"/>
    <w:rsid w:val="00B35B1F"/>
    <w:rsid w:val="00B369CB"/>
    <w:rsid w:val="00B36FE1"/>
    <w:rsid w:val="00B404F0"/>
    <w:rsid w:val="00B41161"/>
    <w:rsid w:val="00B412FD"/>
    <w:rsid w:val="00B41985"/>
    <w:rsid w:val="00B42562"/>
    <w:rsid w:val="00B432C8"/>
    <w:rsid w:val="00B432F2"/>
    <w:rsid w:val="00B44AB9"/>
    <w:rsid w:val="00B4515F"/>
    <w:rsid w:val="00B46DBE"/>
    <w:rsid w:val="00B47FA5"/>
    <w:rsid w:val="00B51F46"/>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484C"/>
    <w:rsid w:val="00B85FC0"/>
    <w:rsid w:val="00B9003A"/>
    <w:rsid w:val="00B93741"/>
    <w:rsid w:val="00B93FF3"/>
    <w:rsid w:val="00B97CA2"/>
    <w:rsid w:val="00BA2942"/>
    <w:rsid w:val="00BA323E"/>
    <w:rsid w:val="00BA33BA"/>
    <w:rsid w:val="00BA4470"/>
    <w:rsid w:val="00BA4BB5"/>
    <w:rsid w:val="00BA4BC6"/>
    <w:rsid w:val="00BA6A8B"/>
    <w:rsid w:val="00BB0CB2"/>
    <w:rsid w:val="00BB0EC0"/>
    <w:rsid w:val="00BB1870"/>
    <w:rsid w:val="00BB1EE8"/>
    <w:rsid w:val="00BB20D1"/>
    <w:rsid w:val="00BB20F0"/>
    <w:rsid w:val="00BB2419"/>
    <w:rsid w:val="00BB35A8"/>
    <w:rsid w:val="00BB4061"/>
    <w:rsid w:val="00BB4185"/>
    <w:rsid w:val="00BB4967"/>
    <w:rsid w:val="00BB7697"/>
    <w:rsid w:val="00BC0849"/>
    <w:rsid w:val="00BC10E9"/>
    <w:rsid w:val="00BC12E4"/>
    <w:rsid w:val="00BC1C15"/>
    <w:rsid w:val="00BC3BD8"/>
    <w:rsid w:val="00BC3EDA"/>
    <w:rsid w:val="00BC4B44"/>
    <w:rsid w:val="00BC4B4C"/>
    <w:rsid w:val="00BC6215"/>
    <w:rsid w:val="00BC7BBC"/>
    <w:rsid w:val="00BD0B99"/>
    <w:rsid w:val="00BD0BCC"/>
    <w:rsid w:val="00BD1DC7"/>
    <w:rsid w:val="00BD2D2D"/>
    <w:rsid w:val="00BD37C3"/>
    <w:rsid w:val="00BD3CFD"/>
    <w:rsid w:val="00BD4BC4"/>
    <w:rsid w:val="00BD6F05"/>
    <w:rsid w:val="00BE1E6B"/>
    <w:rsid w:val="00BE273E"/>
    <w:rsid w:val="00BE3C5E"/>
    <w:rsid w:val="00BE62BD"/>
    <w:rsid w:val="00BE7977"/>
    <w:rsid w:val="00BF0037"/>
    <w:rsid w:val="00BF1AE8"/>
    <w:rsid w:val="00BF2AE4"/>
    <w:rsid w:val="00BF53FE"/>
    <w:rsid w:val="00BF64A0"/>
    <w:rsid w:val="00BF6F5B"/>
    <w:rsid w:val="00C01506"/>
    <w:rsid w:val="00C01E03"/>
    <w:rsid w:val="00C0308C"/>
    <w:rsid w:val="00C039BF"/>
    <w:rsid w:val="00C04272"/>
    <w:rsid w:val="00C0647D"/>
    <w:rsid w:val="00C06DC9"/>
    <w:rsid w:val="00C076AF"/>
    <w:rsid w:val="00C113B8"/>
    <w:rsid w:val="00C12691"/>
    <w:rsid w:val="00C13B9C"/>
    <w:rsid w:val="00C143FB"/>
    <w:rsid w:val="00C15537"/>
    <w:rsid w:val="00C15966"/>
    <w:rsid w:val="00C15E77"/>
    <w:rsid w:val="00C1617A"/>
    <w:rsid w:val="00C17EC7"/>
    <w:rsid w:val="00C205F8"/>
    <w:rsid w:val="00C21495"/>
    <w:rsid w:val="00C22E57"/>
    <w:rsid w:val="00C23837"/>
    <w:rsid w:val="00C255AD"/>
    <w:rsid w:val="00C26EEF"/>
    <w:rsid w:val="00C27A63"/>
    <w:rsid w:val="00C32981"/>
    <w:rsid w:val="00C33388"/>
    <w:rsid w:val="00C34B8A"/>
    <w:rsid w:val="00C40B65"/>
    <w:rsid w:val="00C41F67"/>
    <w:rsid w:val="00C430B9"/>
    <w:rsid w:val="00C45FA7"/>
    <w:rsid w:val="00C47F1E"/>
    <w:rsid w:val="00C50352"/>
    <w:rsid w:val="00C519DF"/>
    <w:rsid w:val="00C538F7"/>
    <w:rsid w:val="00C53ECD"/>
    <w:rsid w:val="00C53F4A"/>
    <w:rsid w:val="00C60386"/>
    <w:rsid w:val="00C60EEC"/>
    <w:rsid w:val="00C610B3"/>
    <w:rsid w:val="00C61149"/>
    <w:rsid w:val="00C62C1F"/>
    <w:rsid w:val="00C64406"/>
    <w:rsid w:val="00C6489C"/>
    <w:rsid w:val="00C648B9"/>
    <w:rsid w:val="00C65D52"/>
    <w:rsid w:val="00C70F58"/>
    <w:rsid w:val="00C72605"/>
    <w:rsid w:val="00C74179"/>
    <w:rsid w:val="00C7645D"/>
    <w:rsid w:val="00C76CDA"/>
    <w:rsid w:val="00C770E9"/>
    <w:rsid w:val="00C81767"/>
    <w:rsid w:val="00C873B8"/>
    <w:rsid w:val="00C91578"/>
    <w:rsid w:val="00C91992"/>
    <w:rsid w:val="00C919B9"/>
    <w:rsid w:val="00C96E5A"/>
    <w:rsid w:val="00CA0E62"/>
    <w:rsid w:val="00CA2091"/>
    <w:rsid w:val="00CB0E59"/>
    <w:rsid w:val="00CB2DFC"/>
    <w:rsid w:val="00CB2F71"/>
    <w:rsid w:val="00CB533D"/>
    <w:rsid w:val="00CB6365"/>
    <w:rsid w:val="00CB6F5A"/>
    <w:rsid w:val="00CB7E48"/>
    <w:rsid w:val="00CC0327"/>
    <w:rsid w:val="00CC1DD9"/>
    <w:rsid w:val="00CC28DA"/>
    <w:rsid w:val="00CC337C"/>
    <w:rsid w:val="00CC3B32"/>
    <w:rsid w:val="00CC4A99"/>
    <w:rsid w:val="00CC5D6A"/>
    <w:rsid w:val="00CC753D"/>
    <w:rsid w:val="00CD42BB"/>
    <w:rsid w:val="00CD4663"/>
    <w:rsid w:val="00CD4C8B"/>
    <w:rsid w:val="00CD5AB9"/>
    <w:rsid w:val="00CD5E70"/>
    <w:rsid w:val="00CE149D"/>
    <w:rsid w:val="00CE3288"/>
    <w:rsid w:val="00CE4621"/>
    <w:rsid w:val="00CE6872"/>
    <w:rsid w:val="00CE69A1"/>
    <w:rsid w:val="00CE7102"/>
    <w:rsid w:val="00CF0179"/>
    <w:rsid w:val="00CF1D7B"/>
    <w:rsid w:val="00CF3F1F"/>
    <w:rsid w:val="00CF4630"/>
    <w:rsid w:val="00CF53C9"/>
    <w:rsid w:val="00CF5A96"/>
    <w:rsid w:val="00CF7583"/>
    <w:rsid w:val="00D00D8D"/>
    <w:rsid w:val="00D02AFF"/>
    <w:rsid w:val="00D03E96"/>
    <w:rsid w:val="00D052C9"/>
    <w:rsid w:val="00D059A6"/>
    <w:rsid w:val="00D059E2"/>
    <w:rsid w:val="00D060FE"/>
    <w:rsid w:val="00D066A6"/>
    <w:rsid w:val="00D13922"/>
    <w:rsid w:val="00D13D55"/>
    <w:rsid w:val="00D14312"/>
    <w:rsid w:val="00D17786"/>
    <w:rsid w:val="00D23B66"/>
    <w:rsid w:val="00D24A4E"/>
    <w:rsid w:val="00D253C0"/>
    <w:rsid w:val="00D25980"/>
    <w:rsid w:val="00D26989"/>
    <w:rsid w:val="00D27B9A"/>
    <w:rsid w:val="00D27BCA"/>
    <w:rsid w:val="00D30772"/>
    <w:rsid w:val="00D32A3B"/>
    <w:rsid w:val="00D3352A"/>
    <w:rsid w:val="00D339DC"/>
    <w:rsid w:val="00D34C0C"/>
    <w:rsid w:val="00D373A6"/>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61789"/>
    <w:rsid w:val="00D654C8"/>
    <w:rsid w:val="00D66F95"/>
    <w:rsid w:val="00D719D8"/>
    <w:rsid w:val="00D7277E"/>
    <w:rsid w:val="00D72A12"/>
    <w:rsid w:val="00D72E42"/>
    <w:rsid w:val="00D73FBB"/>
    <w:rsid w:val="00D749C2"/>
    <w:rsid w:val="00D753A8"/>
    <w:rsid w:val="00D76510"/>
    <w:rsid w:val="00D76A87"/>
    <w:rsid w:val="00D82D57"/>
    <w:rsid w:val="00D84B78"/>
    <w:rsid w:val="00D851D7"/>
    <w:rsid w:val="00D875D4"/>
    <w:rsid w:val="00D87A18"/>
    <w:rsid w:val="00D90863"/>
    <w:rsid w:val="00D910D2"/>
    <w:rsid w:val="00D91B2D"/>
    <w:rsid w:val="00D92AA4"/>
    <w:rsid w:val="00D932A5"/>
    <w:rsid w:val="00D934C2"/>
    <w:rsid w:val="00D93A91"/>
    <w:rsid w:val="00D9432A"/>
    <w:rsid w:val="00D94A48"/>
    <w:rsid w:val="00DA0163"/>
    <w:rsid w:val="00DA04BF"/>
    <w:rsid w:val="00DA154D"/>
    <w:rsid w:val="00DA1930"/>
    <w:rsid w:val="00DA2398"/>
    <w:rsid w:val="00DA3B73"/>
    <w:rsid w:val="00DA3C8F"/>
    <w:rsid w:val="00DA3E17"/>
    <w:rsid w:val="00DA43C3"/>
    <w:rsid w:val="00DB0EF9"/>
    <w:rsid w:val="00DB1A20"/>
    <w:rsid w:val="00DB28A0"/>
    <w:rsid w:val="00DB3E6A"/>
    <w:rsid w:val="00DB429E"/>
    <w:rsid w:val="00DB4AD8"/>
    <w:rsid w:val="00DB4DE2"/>
    <w:rsid w:val="00DB6C0B"/>
    <w:rsid w:val="00DB7C50"/>
    <w:rsid w:val="00DC020A"/>
    <w:rsid w:val="00DC079F"/>
    <w:rsid w:val="00DC2652"/>
    <w:rsid w:val="00DC2DD3"/>
    <w:rsid w:val="00DC3501"/>
    <w:rsid w:val="00DC6BD0"/>
    <w:rsid w:val="00DD2044"/>
    <w:rsid w:val="00DD2438"/>
    <w:rsid w:val="00DD2992"/>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04D5"/>
    <w:rsid w:val="00E11C0A"/>
    <w:rsid w:val="00E14989"/>
    <w:rsid w:val="00E15697"/>
    <w:rsid w:val="00E17000"/>
    <w:rsid w:val="00E22E41"/>
    <w:rsid w:val="00E24445"/>
    <w:rsid w:val="00E24C59"/>
    <w:rsid w:val="00E268C9"/>
    <w:rsid w:val="00E314EF"/>
    <w:rsid w:val="00E333B5"/>
    <w:rsid w:val="00E3353D"/>
    <w:rsid w:val="00E35545"/>
    <w:rsid w:val="00E44161"/>
    <w:rsid w:val="00E4568C"/>
    <w:rsid w:val="00E46860"/>
    <w:rsid w:val="00E50C67"/>
    <w:rsid w:val="00E52D44"/>
    <w:rsid w:val="00E538C5"/>
    <w:rsid w:val="00E560B4"/>
    <w:rsid w:val="00E565F4"/>
    <w:rsid w:val="00E5679B"/>
    <w:rsid w:val="00E57012"/>
    <w:rsid w:val="00E57E24"/>
    <w:rsid w:val="00E600C2"/>
    <w:rsid w:val="00E61516"/>
    <w:rsid w:val="00E66538"/>
    <w:rsid w:val="00E66962"/>
    <w:rsid w:val="00E7223E"/>
    <w:rsid w:val="00E724F0"/>
    <w:rsid w:val="00E741FB"/>
    <w:rsid w:val="00E77A3F"/>
    <w:rsid w:val="00E814B0"/>
    <w:rsid w:val="00E821B7"/>
    <w:rsid w:val="00E829A0"/>
    <w:rsid w:val="00E83195"/>
    <w:rsid w:val="00E85BCC"/>
    <w:rsid w:val="00E871B7"/>
    <w:rsid w:val="00E90BE2"/>
    <w:rsid w:val="00E920AB"/>
    <w:rsid w:val="00E92386"/>
    <w:rsid w:val="00E927AB"/>
    <w:rsid w:val="00E93DF9"/>
    <w:rsid w:val="00E93F00"/>
    <w:rsid w:val="00E94084"/>
    <w:rsid w:val="00E9592F"/>
    <w:rsid w:val="00E95B41"/>
    <w:rsid w:val="00E96369"/>
    <w:rsid w:val="00E97938"/>
    <w:rsid w:val="00E97C51"/>
    <w:rsid w:val="00EA047E"/>
    <w:rsid w:val="00EA08C6"/>
    <w:rsid w:val="00EA0983"/>
    <w:rsid w:val="00EA2BAA"/>
    <w:rsid w:val="00EA2EF4"/>
    <w:rsid w:val="00EA31AA"/>
    <w:rsid w:val="00EA3808"/>
    <w:rsid w:val="00EA433C"/>
    <w:rsid w:val="00EA4636"/>
    <w:rsid w:val="00EA4BB0"/>
    <w:rsid w:val="00EA6C07"/>
    <w:rsid w:val="00EB0148"/>
    <w:rsid w:val="00EB1739"/>
    <w:rsid w:val="00EB2641"/>
    <w:rsid w:val="00EB2A34"/>
    <w:rsid w:val="00EB2A6F"/>
    <w:rsid w:val="00EB5517"/>
    <w:rsid w:val="00EB797A"/>
    <w:rsid w:val="00EC13A5"/>
    <w:rsid w:val="00EC2DDE"/>
    <w:rsid w:val="00EC3BEB"/>
    <w:rsid w:val="00EC6517"/>
    <w:rsid w:val="00EC6713"/>
    <w:rsid w:val="00EC7568"/>
    <w:rsid w:val="00ED2901"/>
    <w:rsid w:val="00ED36E8"/>
    <w:rsid w:val="00ED384E"/>
    <w:rsid w:val="00ED58E4"/>
    <w:rsid w:val="00ED6CF6"/>
    <w:rsid w:val="00ED7A94"/>
    <w:rsid w:val="00ED7AED"/>
    <w:rsid w:val="00EE09FB"/>
    <w:rsid w:val="00EE4E16"/>
    <w:rsid w:val="00EE5CA2"/>
    <w:rsid w:val="00EE6601"/>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A9"/>
    <w:rsid w:val="00F140F0"/>
    <w:rsid w:val="00F16A3E"/>
    <w:rsid w:val="00F21447"/>
    <w:rsid w:val="00F2350D"/>
    <w:rsid w:val="00F256E7"/>
    <w:rsid w:val="00F31298"/>
    <w:rsid w:val="00F31ABE"/>
    <w:rsid w:val="00F3399A"/>
    <w:rsid w:val="00F3540A"/>
    <w:rsid w:val="00F35F6F"/>
    <w:rsid w:val="00F411B1"/>
    <w:rsid w:val="00F415D8"/>
    <w:rsid w:val="00F468EA"/>
    <w:rsid w:val="00F47006"/>
    <w:rsid w:val="00F47973"/>
    <w:rsid w:val="00F51314"/>
    <w:rsid w:val="00F51532"/>
    <w:rsid w:val="00F52559"/>
    <w:rsid w:val="00F5453A"/>
    <w:rsid w:val="00F54AD4"/>
    <w:rsid w:val="00F563A5"/>
    <w:rsid w:val="00F56A0A"/>
    <w:rsid w:val="00F579E1"/>
    <w:rsid w:val="00F63186"/>
    <w:rsid w:val="00F63637"/>
    <w:rsid w:val="00F63B64"/>
    <w:rsid w:val="00F63FFA"/>
    <w:rsid w:val="00F64327"/>
    <w:rsid w:val="00F6511A"/>
    <w:rsid w:val="00F6718D"/>
    <w:rsid w:val="00F70116"/>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97B0F"/>
    <w:rsid w:val="00FA0B9F"/>
    <w:rsid w:val="00FA1FD9"/>
    <w:rsid w:val="00FA20B0"/>
    <w:rsid w:val="00FA3E0A"/>
    <w:rsid w:val="00FA4BCC"/>
    <w:rsid w:val="00FA4CDF"/>
    <w:rsid w:val="00FA614F"/>
    <w:rsid w:val="00FA65E1"/>
    <w:rsid w:val="00FB017B"/>
    <w:rsid w:val="00FB04CE"/>
    <w:rsid w:val="00FB16ED"/>
    <w:rsid w:val="00FB1C57"/>
    <w:rsid w:val="00FB2573"/>
    <w:rsid w:val="00FB64DE"/>
    <w:rsid w:val="00FB7B02"/>
    <w:rsid w:val="00FB7D8B"/>
    <w:rsid w:val="00FC0A6E"/>
    <w:rsid w:val="00FC3272"/>
    <w:rsid w:val="00FC3C54"/>
    <w:rsid w:val="00FC5AD9"/>
    <w:rsid w:val="00FD02A1"/>
    <w:rsid w:val="00FD0C32"/>
    <w:rsid w:val="00FD1D2F"/>
    <w:rsid w:val="00FD24F3"/>
    <w:rsid w:val="00FD42C3"/>
    <w:rsid w:val="00FD53DB"/>
    <w:rsid w:val="00FE073E"/>
    <w:rsid w:val="00FE0795"/>
    <w:rsid w:val="00FE16AF"/>
    <w:rsid w:val="00FE31EC"/>
    <w:rsid w:val="00FE3C35"/>
    <w:rsid w:val="00FE4349"/>
    <w:rsid w:val="00FE5608"/>
    <w:rsid w:val="00FE5735"/>
    <w:rsid w:val="00FE672F"/>
    <w:rsid w:val="00FE711F"/>
    <w:rsid w:val="00FF04C5"/>
    <w:rsid w:val="00FF548B"/>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2DD4701-B686-416B-ABAA-6BF9F748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 w:type="character" w:styleId="Mention">
    <w:name w:val="Mention"/>
    <w:basedOn w:val="DefaultParagraphFont"/>
    <w:uiPriority w:val="99"/>
    <w:semiHidden/>
    <w:unhideWhenUsed/>
    <w:rsid w:val="00F51314"/>
    <w:rPr>
      <w:color w:val="2B579A"/>
      <w:shd w:val="clear" w:color="auto" w:fill="E6E6E6"/>
    </w:rPr>
  </w:style>
  <w:style w:type="character" w:styleId="UnresolvedMention">
    <w:name w:val="Unresolved Mention"/>
    <w:basedOn w:val="DefaultParagraphFont"/>
    <w:uiPriority w:val="99"/>
    <w:semiHidden/>
    <w:unhideWhenUsed/>
    <w:rsid w:val="00A575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2713">
      <w:bodyDiv w:val="1"/>
      <w:marLeft w:val="0"/>
      <w:marRight w:val="0"/>
      <w:marTop w:val="0"/>
      <w:marBottom w:val="0"/>
      <w:divBdr>
        <w:top w:val="none" w:sz="0" w:space="0" w:color="auto"/>
        <w:left w:val="none" w:sz="0" w:space="0" w:color="auto"/>
        <w:bottom w:val="none" w:sz="0" w:space="0" w:color="auto"/>
        <w:right w:val="none" w:sz="0" w:space="0" w:color="auto"/>
      </w:divBdr>
    </w:div>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33501802">
      <w:bodyDiv w:val="1"/>
      <w:marLeft w:val="0"/>
      <w:marRight w:val="0"/>
      <w:marTop w:val="0"/>
      <w:marBottom w:val="0"/>
      <w:divBdr>
        <w:top w:val="none" w:sz="0" w:space="0" w:color="auto"/>
        <w:left w:val="none" w:sz="0" w:space="0" w:color="auto"/>
        <w:bottom w:val="none" w:sz="0" w:space="0" w:color="auto"/>
        <w:right w:val="none" w:sz="0" w:space="0" w:color="auto"/>
      </w:divBdr>
    </w:div>
    <w:div w:id="65496942">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32593534">
      <w:bodyDiv w:val="1"/>
      <w:marLeft w:val="0"/>
      <w:marRight w:val="0"/>
      <w:marTop w:val="0"/>
      <w:marBottom w:val="0"/>
      <w:divBdr>
        <w:top w:val="none" w:sz="0" w:space="0" w:color="auto"/>
        <w:left w:val="none" w:sz="0" w:space="0" w:color="auto"/>
        <w:bottom w:val="none" w:sz="0" w:space="0" w:color="auto"/>
        <w:right w:val="none" w:sz="0" w:space="0" w:color="auto"/>
      </w:divBdr>
    </w:div>
    <w:div w:id="234823904">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280763754">
      <w:bodyDiv w:val="1"/>
      <w:marLeft w:val="0"/>
      <w:marRight w:val="0"/>
      <w:marTop w:val="0"/>
      <w:marBottom w:val="0"/>
      <w:divBdr>
        <w:top w:val="none" w:sz="0" w:space="0" w:color="auto"/>
        <w:left w:val="none" w:sz="0" w:space="0" w:color="auto"/>
        <w:bottom w:val="none" w:sz="0" w:space="0" w:color="auto"/>
        <w:right w:val="none" w:sz="0" w:space="0" w:color="auto"/>
      </w:divBdr>
    </w:div>
    <w:div w:id="282729535">
      <w:bodyDiv w:val="1"/>
      <w:marLeft w:val="0"/>
      <w:marRight w:val="0"/>
      <w:marTop w:val="0"/>
      <w:marBottom w:val="0"/>
      <w:divBdr>
        <w:top w:val="none" w:sz="0" w:space="0" w:color="auto"/>
        <w:left w:val="none" w:sz="0" w:space="0" w:color="auto"/>
        <w:bottom w:val="none" w:sz="0" w:space="0" w:color="auto"/>
        <w:right w:val="none" w:sz="0" w:space="0" w:color="auto"/>
      </w:divBdr>
    </w:div>
    <w:div w:id="313068398">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380515847">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60954249">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57111320">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26476734">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64581594">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30094290">
      <w:bodyDiv w:val="1"/>
      <w:marLeft w:val="0"/>
      <w:marRight w:val="0"/>
      <w:marTop w:val="0"/>
      <w:marBottom w:val="0"/>
      <w:divBdr>
        <w:top w:val="none" w:sz="0" w:space="0" w:color="auto"/>
        <w:left w:val="none" w:sz="0" w:space="0" w:color="auto"/>
        <w:bottom w:val="none" w:sz="0" w:space="0" w:color="auto"/>
        <w:right w:val="none" w:sz="0" w:space="0" w:color="auto"/>
      </w:divBdr>
    </w:div>
    <w:div w:id="1833836258">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898932273">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88977591">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 w:id="209420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639DB-7E57-4C3D-AD7D-FD3F125BA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949</Words>
  <Characters>5030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5968</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Page, Cyndi</cp:lastModifiedBy>
  <cp:revision>2</cp:revision>
  <cp:lastPrinted>2012-04-19T19:18:00Z</cp:lastPrinted>
  <dcterms:created xsi:type="dcterms:W3CDTF">2018-04-10T16:45:00Z</dcterms:created>
  <dcterms:modified xsi:type="dcterms:W3CDTF">2018-04-10T16:45:00Z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