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bookmarkStart w:id="0" w:name="_GoBack"/>
      <w:bookmarkEnd w:id="0"/>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4C78EB">
        <w:rPr>
          <w:sz w:val="24"/>
          <w:szCs w:val="24"/>
        </w:rPr>
        <w:t>12</w:t>
      </w:r>
      <w:r w:rsidR="00103A44">
        <w:rPr>
          <w:sz w:val="24"/>
          <w:szCs w:val="24"/>
        </w:rPr>
        <w:t>/</w:t>
      </w:r>
      <w:r w:rsidR="004C78EB">
        <w:rPr>
          <w:sz w:val="24"/>
          <w:szCs w:val="24"/>
        </w:rPr>
        <w:t>1</w:t>
      </w:r>
      <w:r w:rsidR="00DB7C50">
        <w:rPr>
          <w:sz w:val="24"/>
          <w:szCs w:val="24"/>
        </w:rPr>
        <w:t>/201</w:t>
      </w:r>
      <w:r w:rsidR="00603822">
        <w:rPr>
          <w:sz w:val="24"/>
          <w:szCs w:val="24"/>
        </w:rPr>
        <w:t>6</w:t>
      </w:r>
    </w:p>
    <w:p w:rsidR="0026733D" w:rsidRPr="00242BFB" w:rsidRDefault="0026733D">
      <w:pPr>
        <w:rPr>
          <w:sz w:val="24"/>
          <w:szCs w:val="24"/>
        </w:rPr>
      </w:pPr>
    </w:p>
    <w:p w:rsidR="0026733D"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D72A12">
        <w:rPr>
          <w:sz w:val="24"/>
          <w:szCs w:val="24"/>
        </w:rPr>
        <w:t xml:space="preserve">Citizens Electric, </w:t>
      </w:r>
      <w:r w:rsidR="00F54AD4">
        <w:rPr>
          <w:sz w:val="24"/>
          <w:szCs w:val="24"/>
        </w:rPr>
        <w:t>Duquesne Light</w:t>
      </w:r>
      <w:r w:rsidR="00D87A18" w:rsidRPr="008827B4">
        <w:rPr>
          <w:sz w:val="24"/>
          <w:szCs w:val="24"/>
        </w:rPr>
        <w:t xml:space="preserve">, </w:t>
      </w:r>
      <w:r w:rsidR="00F56A0A">
        <w:rPr>
          <w:sz w:val="24"/>
          <w:szCs w:val="24"/>
        </w:rPr>
        <w:t>First</w:t>
      </w:r>
      <w:r w:rsidR="00CE149D" w:rsidRPr="008827B4">
        <w:rPr>
          <w:sz w:val="24"/>
          <w:szCs w:val="24"/>
        </w:rPr>
        <w:t xml:space="preserve">Energy, </w:t>
      </w:r>
      <w:r w:rsidR="006D7443">
        <w:rPr>
          <w:sz w:val="24"/>
          <w:szCs w:val="24"/>
        </w:rPr>
        <w:t xml:space="preserve">PECO, </w:t>
      </w:r>
      <w:r w:rsidR="008938EE">
        <w:rPr>
          <w:sz w:val="24"/>
          <w:szCs w:val="24"/>
        </w:rPr>
        <w:t xml:space="preserve">PPL, </w:t>
      </w:r>
      <w:r w:rsidR="00603822">
        <w:rPr>
          <w:sz w:val="24"/>
          <w:szCs w:val="24"/>
        </w:rPr>
        <w:t>UGI</w:t>
      </w:r>
    </w:p>
    <w:p w:rsidR="00F56A0A" w:rsidRPr="00C15E77" w:rsidRDefault="00F56A0A">
      <w:pPr>
        <w:rPr>
          <w:sz w:val="24"/>
          <w:szCs w:val="24"/>
          <w:highlight w:val="yellow"/>
        </w:rPr>
      </w:pP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Default="006D7443">
      <w:pPr>
        <w:rPr>
          <w:sz w:val="24"/>
          <w:szCs w:val="24"/>
        </w:rPr>
      </w:pPr>
      <w:r>
        <w:rPr>
          <w:sz w:val="24"/>
          <w:szCs w:val="24"/>
        </w:rPr>
        <w:t xml:space="preserve">Agway Energy, </w:t>
      </w:r>
      <w:r w:rsidR="00491743">
        <w:rPr>
          <w:sz w:val="24"/>
          <w:szCs w:val="24"/>
        </w:rPr>
        <w:t xml:space="preserve">Ambit Energy, </w:t>
      </w:r>
      <w:r w:rsidR="008938EE">
        <w:rPr>
          <w:sz w:val="24"/>
          <w:szCs w:val="24"/>
        </w:rPr>
        <w:t xml:space="preserve">ATMS, </w:t>
      </w:r>
      <w:r w:rsidR="00D72A12">
        <w:rPr>
          <w:sz w:val="24"/>
          <w:szCs w:val="24"/>
        </w:rPr>
        <w:t xml:space="preserve">Clean Choice Energy, </w:t>
      </w:r>
      <w:r w:rsidR="00F6511A">
        <w:rPr>
          <w:sz w:val="24"/>
          <w:szCs w:val="24"/>
        </w:rPr>
        <w:t xml:space="preserve">Constellation, </w:t>
      </w:r>
      <w:r w:rsidR="00D72A12">
        <w:rPr>
          <w:sz w:val="24"/>
          <w:szCs w:val="24"/>
        </w:rPr>
        <w:t xml:space="preserve">Crius Energy, Customized Energy Solutions, </w:t>
      </w:r>
      <w:r>
        <w:rPr>
          <w:sz w:val="24"/>
          <w:szCs w:val="24"/>
        </w:rPr>
        <w:t>Direct Energy</w:t>
      </w:r>
      <w:r w:rsidR="004E4800">
        <w:rPr>
          <w:sz w:val="24"/>
          <w:szCs w:val="24"/>
        </w:rPr>
        <w:t xml:space="preserve">, </w:t>
      </w:r>
      <w:r w:rsidR="006C0084">
        <w:rPr>
          <w:sz w:val="24"/>
          <w:szCs w:val="24"/>
        </w:rPr>
        <w:t>E</w:t>
      </w:r>
      <w:r w:rsidR="000B6812" w:rsidRPr="008827B4">
        <w:rPr>
          <w:sz w:val="24"/>
          <w:szCs w:val="24"/>
        </w:rPr>
        <w:t>C Infos</w:t>
      </w:r>
      <w:r w:rsidR="00E96369" w:rsidRPr="008827B4">
        <w:rPr>
          <w:sz w:val="24"/>
          <w:szCs w:val="24"/>
        </w:rPr>
        <w:t xml:space="preserve">ystems, </w:t>
      </w:r>
      <w:r>
        <w:rPr>
          <w:sz w:val="24"/>
          <w:szCs w:val="24"/>
        </w:rPr>
        <w:t xml:space="preserve">Energy Services Group, </w:t>
      </w:r>
      <w:r w:rsidR="00D72A12">
        <w:rPr>
          <w:sz w:val="24"/>
          <w:szCs w:val="24"/>
        </w:rPr>
        <w:t xml:space="preserve">Engie, </w:t>
      </w:r>
      <w:r w:rsidR="009E79FE">
        <w:rPr>
          <w:sz w:val="24"/>
          <w:szCs w:val="24"/>
        </w:rPr>
        <w:t>F</w:t>
      </w:r>
      <w:r w:rsidRPr="008827B4">
        <w:rPr>
          <w:sz w:val="24"/>
          <w:szCs w:val="24"/>
        </w:rPr>
        <w:t>irst Energy Solutions</w:t>
      </w:r>
      <w:r>
        <w:rPr>
          <w:sz w:val="24"/>
          <w:szCs w:val="24"/>
        </w:rPr>
        <w:t xml:space="preserve">, </w:t>
      </w:r>
      <w:r w:rsidR="00D72A12">
        <w:rPr>
          <w:sz w:val="24"/>
          <w:szCs w:val="24"/>
        </w:rPr>
        <w:t xml:space="preserve">Hansen Technologies, </w:t>
      </w:r>
      <w:r>
        <w:rPr>
          <w:sz w:val="24"/>
          <w:szCs w:val="24"/>
        </w:rPr>
        <w:t xml:space="preserve">IGS Energy, Intelometry, </w:t>
      </w:r>
      <w:r w:rsidR="009E79FE">
        <w:rPr>
          <w:sz w:val="24"/>
          <w:szCs w:val="24"/>
        </w:rPr>
        <w:t xml:space="preserve">Latitude Technologies, </w:t>
      </w:r>
      <w:r w:rsidR="008938EE">
        <w:rPr>
          <w:sz w:val="24"/>
          <w:szCs w:val="24"/>
        </w:rPr>
        <w:t xml:space="preserve">Liberty Power, </w:t>
      </w:r>
      <w:r>
        <w:rPr>
          <w:sz w:val="24"/>
          <w:szCs w:val="24"/>
        </w:rPr>
        <w:t>Marketwise</w:t>
      </w:r>
      <w:r w:rsidR="00F6718D">
        <w:rPr>
          <w:sz w:val="24"/>
          <w:szCs w:val="24"/>
        </w:rPr>
        <w:t xml:space="preserve">, </w:t>
      </w:r>
      <w:r w:rsidR="009E79FE">
        <w:rPr>
          <w:sz w:val="24"/>
          <w:szCs w:val="24"/>
        </w:rPr>
        <w:t xml:space="preserve">SFE Energy, </w:t>
      </w:r>
      <w:r w:rsidR="00EB2641">
        <w:rPr>
          <w:sz w:val="24"/>
          <w:szCs w:val="24"/>
        </w:rPr>
        <w:t xml:space="preserve">Starion Energy, </w:t>
      </w:r>
      <w:r w:rsidR="008938EE">
        <w:rPr>
          <w:sz w:val="24"/>
          <w:szCs w:val="24"/>
        </w:rPr>
        <w:t xml:space="preserve">UGI Energy Services, </w:t>
      </w:r>
      <w:r w:rsidR="00D72A12">
        <w:rPr>
          <w:sz w:val="24"/>
          <w:szCs w:val="24"/>
        </w:rPr>
        <w:t xml:space="preserve">Verde Energy, </w:t>
      </w:r>
      <w:r w:rsidR="008938EE">
        <w:rPr>
          <w:sz w:val="24"/>
          <w:szCs w:val="24"/>
        </w:rPr>
        <w:t>WGL Energy</w:t>
      </w:r>
    </w:p>
    <w:p w:rsidR="000D56BE" w:rsidRDefault="000D56BE">
      <w:pPr>
        <w:rPr>
          <w:sz w:val="24"/>
          <w:szCs w:val="24"/>
        </w:rPr>
      </w:pPr>
    </w:p>
    <w:p w:rsidR="0026733D" w:rsidRPr="008938EE" w:rsidRDefault="008938EE" w:rsidP="0061069E">
      <w:pPr>
        <w:autoSpaceDE w:val="0"/>
        <w:autoSpaceDN w:val="0"/>
        <w:adjustRightInd w:val="0"/>
        <w:rPr>
          <w:bCs/>
          <w:color w:val="000000"/>
          <w:sz w:val="24"/>
          <w:szCs w:val="24"/>
        </w:rPr>
      </w:pPr>
      <w:r>
        <w:rPr>
          <w:b/>
          <w:bCs/>
          <w:color w:val="000000"/>
          <w:sz w:val="24"/>
          <w:szCs w:val="24"/>
          <w:u w:val="single"/>
        </w:rPr>
        <w:t>Other:</w:t>
      </w:r>
      <w:r>
        <w:rPr>
          <w:bCs/>
          <w:color w:val="000000"/>
          <w:sz w:val="24"/>
          <w:szCs w:val="24"/>
        </w:rPr>
        <w:t xml:space="preserve">  Jeff McCracken</w:t>
      </w:r>
      <w:r w:rsidR="009E79FE">
        <w:rPr>
          <w:bCs/>
          <w:color w:val="000000"/>
          <w:sz w:val="24"/>
          <w:szCs w:val="24"/>
        </w:rPr>
        <w:t xml:space="preserve"> &amp; Lee Yalcin</w:t>
      </w:r>
      <w:r>
        <w:rPr>
          <w:bCs/>
          <w:color w:val="000000"/>
          <w:sz w:val="24"/>
          <w:szCs w:val="24"/>
        </w:rPr>
        <w:t xml:space="preserve"> (PUC Staff)</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8938EE" w:rsidRDefault="00F6511A" w:rsidP="008938EE">
      <w:pPr>
        <w:rPr>
          <w:sz w:val="24"/>
          <w:szCs w:val="24"/>
        </w:rPr>
      </w:pPr>
      <w:r w:rsidRPr="00F6511A">
        <w:rPr>
          <w:sz w:val="24"/>
          <w:szCs w:val="24"/>
        </w:rPr>
        <w:t xml:space="preserve">Brandon Siegel, Intelometry (Secretary / Change Control Manager) commenced roll call.   Christine Hughey, Constellation (Co-chair, Supplier) facilitated the meeting.  </w:t>
      </w:r>
      <w:r w:rsidR="008938EE" w:rsidRPr="00FD42C3">
        <w:rPr>
          <w:color w:val="000000"/>
          <w:sz w:val="24"/>
          <w:szCs w:val="24"/>
        </w:rPr>
        <w:t xml:space="preserve">Other </w:t>
      </w:r>
      <w:r w:rsidR="008938EE" w:rsidRPr="00FD42C3">
        <w:rPr>
          <w:sz w:val="24"/>
          <w:szCs w:val="24"/>
        </w:rPr>
        <w:t>EDEWG leadership present:</w:t>
      </w:r>
      <w:r w:rsidR="008938EE">
        <w:rPr>
          <w:sz w:val="24"/>
          <w:szCs w:val="24"/>
        </w:rPr>
        <w:t xml:space="preserve">  Jeff McCracken</w:t>
      </w:r>
      <w:r w:rsidR="008938EE" w:rsidRPr="004E4800">
        <w:rPr>
          <w:sz w:val="24"/>
          <w:szCs w:val="24"/>
        </w:rPr>
        <w:t xml:space="preserve"> </w:t>
      </w:r>
      <w:r w:rsidR="008938EE">
        <w:rPr>
          <w:sz w:val="24"/>
          <w:szCs w:val="24"/>
        </w:rPr>
        <w:t>PA PUC (EDEWG Liaison)</w:t>
      </w:r>
      <w:r w:rsidR="009E79FE">
        <w:rPr>
          <w:sz w:val="24"/>
          <w:szCs w:val="24"/>
        </w:rPr>
        <w:t xml:space="preserve"> and Lee Yalcin PA PUC (EDEWG Liaison)</w:t>
      </w:r>
    </w:p>
    <w:p w:rsidR="008938EE" w:rsidRDefault="008938EE" w:rsidP="008938EE">
      <w:pPr>
        <w:autoSpaceDE w:val="0"/>
        <w:autoSpaceDN w:val="0"/>
        <w:adjustRightInd w:val="0"/>
        <w:rPr>
          <w:sz w:val="24"/>
          <w:szCs w:val="24"/>
        </w:rPr>
      </w:pPr>
    </w:p>
    <w:p w:rsidR="00A01435" w:rsidRPr="00FD42C3" w:rsidRDefault="00A01435" w:rsidP="00A01435">
      <w:pPr>
        <w:pStyle w:val="Heading2"/>
        <w:numPr>
          <w:ilvl w:val="1"/>
          <w:numId w:val="1"/>
        </w:numPr>
        <w:ind w:left="360"/>
        <w:rPr>
          <w:szCs w:val="24"/>
        </w:rPr>
      </w:pPr>
      <w:r w:rsidRPr="00FD42C3">
        <w:rPr>
          <w:szCs w:val="24"/>
        </w:rPr>
        <w:t>Approve Meeting Minutes</w:t>
      </w:r>
    </w:p>
    <w:p w:rsidR="00A01435" w:rsidRDefault="009E79FE" w:rsidP="00A01435">
      <w:pPr>
        <w:pStyle w:val="Heading2"/>
        <w:rPr>
          <w:b w:val="0"/>
          <w:color w:val="000000"/>
          <w:szCs w:val="24"/>
        </w:rPr>
      </w:pPr>
      <w:r>
        <w:rPr>
          <w:b w:val="0"/>
          <w:color w:val="000000"/>
          <w:szCs w:val="24"/>
        </w:rPr>
        <w:t xml:space="preserve">Approved updated minutes from </w:t>
      </w:r>
      <w:r w:rsidR="00D72A12">
        <w:rPr>
          <w:b w:val="0"/>
          <w:color w:val="000000"/>
          <w:szCs w:val="24"/>
        </w:rPr>
        <w:t>November</w:t>
      </w:r>
      <w:r>
        <w:rPr>
          <w:b w:val="0"/>
          <w:color w:val="000000"/>
          <w:szCs w:val="24"/>
        </w:rPr>
        <w:t xml:space="preserve"> meeting without revision.</w:t>
      </w:r>
    </w:p>
    <w:p w:rsidR="00F56A0A" w:rsidRDefault="00F56A0A" w:rsidP="00F56A0A"/>
    <w:p w:rsidR="00491743" w:rsidRDefault="005F2A0E" w:rsidP="00491743">
      <w:pPr>
        <w:pStyle w:val="Heading2"/>
        <w:numPr>
          <w:ilvl w:val="1"/>
          <w:numId w:val="1"/>
        </w:numPr>
        <w:ind w:left="360"/>
        <w:rPr>
          <w:szCs w:val="24"/>
        </w:rPr>
      </w:pPr>
      <w:r>
        <w:rPr>
          <w:szCs w:val="24"/>
        </w:rPr>
        <w:t>FirstEnergy EDCs – report on billing issue related to Meter Exchange processing</w:t>
      </w:r>
    </w:p>
    <w:p w:rsidR="00491743" w:rsidRPr="00AE74C1" w:rsidRDefault="00AE74C1" w:rsidP="00AE74C1">
      <w:pPr>
        <w:pStyle w:val="ListParagraph"/>
        <w:numPr>
          <w:ilvl w:val="0"/>
          <w:numId w:val="36"/>
        </w:numPr>
        <w:rPr>
          <w:sz w:val="24"/>
          <w:szCs w:val="24"/>
        </w:rPr>
      </w:pPr>
      <w:r w:rsidRPr="00AE74C1">
        <w:rPr>
          <w:sz w:val="24"/>
          <w:szCs w:val="24"/>
        </w:rPr>
        <w:t xml:space="preserve">October meeting - </w:t>
      </w:r>
      <w:r w:rsidR="005F2A0E" w:rsidRPr="00AE74C1">
        <w:rPr>
          <w:sz w:val="24"/>
          <w:szCs w:val="24"/>
        </w:rPr>
        <w:t>Kim Wall (Hansen Tech.) requested this item be added to the agenda.   Angela Harris (FirstEnergy) provided an update on the issue…</w:t>
      </w:r>
    </w:p>
    <w:p w:rsidR="009A31D2" w:rsidRDefault="005F2A0E" w:rsidP="00AE74C1">
      <w:pPr>
        <w:pStyle w:val="ListParagraph"/>
        <w:numPr>
          <w:ilvl w:val="1"/>
          <w:numId w:val="36"/>
        </w:numPr>
        <w:rPr>
          <w:sz w:val="24"/>
          <w:szCs w:val="24"/>
        </w:rPr>
      </w:pPr>
      <w:r>
        <w:rPr>
          <w:sz w:val="24"/>
          <w:szCs w:val="24"/>
        </w:rPr>
        <w:t>Result of specific meter type change (TOU to non-TOU)</w:t>
      </w:r>
    </w:p>
    <w:p w:rsidR="009A31D2" w:rsidRDefault="005F2A0E" w:rsidP="00AE74C1">
      <w:pPr>
        <w:pStyle w:val="ListParagraph"/>
        <w:numPr>
          <w:ilvl w:val="1"/>
          <w:numId w:val="36"/>
        </w:numPr>
        <w:rPr>
          <w:sz w:val="24"/>
          <w:szCs w:val="24"/>
        </w:rPr>
      </w:pPr>
      <w:r>
        <w:rPr>
          <w:sz w:val="24"/>
          <w:szCs w:val="24"/>
        </w:rPr>
        <w:t>Usage data correct in 867, only the Rate Ready 810 is impacted.</w:t>
      </w:r>
    </w:p>
    <w:p w:rsidR="005F2A0E" w:rsidRDefault="005F2A0E" w:rsidP="00AE74C1">
      <w:pPr>
        <w:pStyle w:val="ListParagraph"/>
        <w:numPr>
          <w:ilvl w:val="1"/>
          <w:numId w:val="36"/>
        </w:numPr>
        <w:rPr>
          <w:sz w:val="24"/>
          <w:szCs w:val="24"/>
        </w:rPr>
      </w:pPr>
      <w:r>
        <w:rPr>
          <w:sz w:val="24"/>
          <w:szCs w:val="24"/>
        </w:rPr>
        <w:t>Issue impacts billing of FirstEnergy distribution charges as well, not solely an EDI issue</w:t>
      </w:r>
    </w:p>
    <w:p w:rsidR="005F2A0E" w:rsidRDefault="005F2A0E" w:rsidP="00AE74C1">
      <w:pPr>
        <w:pStyle w:val="ListParagraph"/>
        <w:numPr>
          <w:ilvl w:val="1"/>
          <w:numId w:val="36"/>
        </w:numPr>
        <w:rPr>
          <w:sz w:val="24"/>
          <w:szCs w:val="24"/>
        </w:rPr>
      </w:pPr>
      <w:r>
        <w:rPr>
          <w:sz w:val="24"/>
          <w:szCs w:val="24"/>
        </w:rPr>
        <w:t>FE is working diligently to resolve.   Cancel/Rebills will be issued once fix in place</w:t>
      </w:r>
    </w:p>
    <w:p w:rsidR="005F2A0E" w:rsidRDefault="005F2A0E" w:rsidP="00AE74C1">
      <w:pPr>
        <w:pStyle w:val="ListParagraph"/>
        <w:numPr>
          <w:ilvl w:val="1"/>
          <w:numId w:val="36"/>
        </w:numPr>
        <w:rPr>
          <w:sz w:val="24"/>
          <w:szCs w:val="24"/>
        </w:rPr>
      </w:pPr>
      <w:r>
        <w:rPr>
          <w:sz w:val="24"/>
          <w:szCs w:val="24"/>
        </w:rPr>
        <w:t>Any concerns should be directed to FirstEnergy supplier services team.</w:t>
      </w:r>
    </w:p>
    <w:p w:rsidR="00AE74C1" w:rsidRDefault="00AE74C1" w:rsidP="00AE74C1">
      <w:pPr>
        <w:pStyle w:val="ListParagraph"/>
        <w:numPr>
          <w:ilvl w:val="0"/>
          <w:numId w:val="36"/>
        </w:numPr>
        <w:rPr>
          <w:sz w:val="24"/>
          <w:szCs w:val="24"/>
        </w:rPr>
      </w:pPr>
      <w:r>
        <w:rPr>
          <w:sz w:val="24"/>
          <w:szCs w:val="24"/>
        </w:rPr>
        <w:t>November meeting – Ernie Mathie (FirstEnergy)</w:t>
      </w:r>
      <w:r w:rsidR="00AE384A">
        <w:rPr>
          <w:sz w:val="24"/>
          <w:szCs w:val="24"/>
        </w:rPr>
        <w:t xml:space="preserve"> stated FirstEnergy IT continues to investigate, no further update was available.</w:t>
      </w:r>
    </w:p>
    <w:p w:rsidR="00D72A12" w:rsidRDefault="00D72A12" w:rsidP="00AE74C1">
      <w:pPr>
        <w:pStyle w:val="ListParagraph"/>
        <w:numPr>
          <w:ilvl w:val="0"/>
          <w:numId w:val="36"/>
        </w:numPr>
        <w:rPr>
          <w:sz w:val="24"/>
          <w:szCs w:val="24"/>
        </w:rPr>
      </w:pPr>
      <w:r>
        <w:rPr>
          <w:sz w:val="24"/>
          <w:szCs w:val="24"/>
        </w:rPr>
        <w:t>December meeting – Bret Young (FirstEnergy) stated IT is working on a system fix.   A manual solution has been in place since October.   All impacted customers/accounts have been identified, FE is working on a plan to issue Cancel/Rebills.   Any questions should be directed to FirstEnergy supplier support.   EDEWG will cease to monitor this issue.</w:t>
      </w:r>
    </w:p>
    <w:p w:rsidR="00491743" w:rsidRDefault="00491743" w:rsidP="00491743">
      <w:pPr>
        <w:rPr>
          <w:sz w:val="24"/>
          <w:szCs w:val="24"/>
        </w:rPr>
      </w:pPr>
      <w:r>
        <w:rPr>
          <w:sz w:val="24"/>
          <w:szCs w:val="24"/>
        </w:rPr>
        <w:t xml:space="preserve"> </w:t>
      </w:r>
    </w:p>
    <w:p w:rsidR="004C78EB" w:rsidRPr="00D373A6" w:rsidRDefault="004C78EB" w:rsidP="00491743">
      <w:pPr>
        <w:rPr>
          <w:sz w:val="24"/>
          <w:szCs w:val="24"/>
        </w:rPr>
      </w:pPr>
    </w:p>
    <w:p w:rsidR="00407943" w:rsidRDefault="00491743" w:rsidP="00407943">
      <w:pPr>
        <w:pStyle w:val="Heading2"/>
        <w:numPr>
          <w:ilvl w:val="1"/>
          <w:numId w:val="1"/>
        </w:numPr>
        <w:ind w:left="360"/>
        <w:rPr>
          <w:szCs w:val="24"/>
        </w:rPr>
      </w:pPr>
      <w:r>
        <w:rPr>
          <w:szCs w:val="24"/>
        </w:rPr>
        <w:lastRenderedPageBreak/>
        <w:t xml:space="preserve">Web Portal Data Standards – EDC </w:t>
      </w:r>
      <w:r w:rsidR="0074030D">
        <w:rPr>
          <w:szCs w:val="24"/>
        </w:rPr>
        <w:t>implementation status</w:t>
      </w:r>
    </w:p>
    <w:p w:rsidR="00407943" w:rsidRDefault="0074030D" w:rsidP="00407943">
      <w:pPr>
        <w:rPr>
          <w:sz w:val="24"/>
          <w:szCs w:val="24"/>
        </w:rPr>
      </w:pPr>
      <w:r>
        <w:rPr>
          <w:sz w:val="24"/>
          <w:szCs w:val="24"/>
        </w:rPr>
        <w:t>EDEWG polled the EDCs relative to their implementation status of the Web Portal Data solutions…</w:t>
      </w:r>
    </w:p>
    <w:p w:rsidR="00E22E41" w:rsidRDefault="00D059E2" w:rsidP="0074030D">
      <w:pPr>
        <w:pStyle w:val="ListParagraph"/>
        <w:numPr>
          <w:ilvl w:val="0"/>
          <w:numId w:val="33"/>
        </w:numPr>
        <w:rPr>
          <w:sz w:val="24"/>
          <w:szCs w:val="24"/>
        </w:rPr>
      </w:pPr>
      <w:r>
        <w:rPr>
          <w:sz w:val="24"/>
          <w:szCs w:val="24"/>
        </w:rPr>
        <w:t>Duquesne:  All three solutions live.</w:t>
      </w:r>
    </w:p>
    <w:p w:rsidR="0074030D" w:rsidRDefault="0074030D" w:rsidP="0074030D">
      <w:pPr>
        <w:pStyle w:val="ListParagraph"/>
        <w:numPr>
          <w:ilvl w:val="0"/>
          <w:numId w:val="33"/>
        </w:numPr>
        <w:rPr>
          <w:sz w:val="24"/>
          <w:szCs w:val="24"/>
        </w:rPr>
      </w:pPr>
      <w:r>
        <w:rPr>
          <w:sz w:val="24"/>
          <w:szCs w:val="24"/>
        </w:rPr>
        <w:t xml:space="preserve">FirstEnergy:  </w:t>
      </w:r>
      <w:r w:rsidR="00D059E2">
        <w:rPr>
          <w:sz w:val="24"/>
          <w:szCs w:val="24"/>
        </w:rPr>
        <w:t>All three solutions live.</w:t>
      </w:r>
    </w:p>
    <w:p w:rsidR="0074030D" w:rsidRDefault="00D059E2" w:rsidP="0074030D">
      <w:pPr>
        <w:pStyle w:val="ListParagraph"/>
        <w:numPr>
          <w:ilvl w:val="0"/>
          <w:numId w:val="33"/>
        </w:numPr>
        <w:rPr>
          <w:sz w:val="24"/>
          <w:szCs w:val="24"/>
        </w:rPr>
      </w:pPr>
      <w:r>
        <w:rPr>
          <w:sz w:val="24"/>
          <w:szCs w:val="24"/>
        </w:rPr>
        <w:t xml:space="preserve">PECO:  SU-MR and </w:t>
      </w:r>
      <w:r w:rsidR="0074030D">
        <w:rPr>
          <w:sz w:val="24"/>
          <w:szCs w:val="24"/>
        </w:rPr>
        <w:t>Rolling</w:t>
      </w:r>
      <w:r>
        <w:rPr>
          <w:sz w:val="24"/>
          <w:szCs w:val="24"/>
        </w:rPr>
        <w:t xml:space="preserve"> 10-day solutions are live</w:t>
      </w:r>
      <w:r w:rsidRPr="00214F83">
        <w:rPr>
          <w:sz w:val="24"/>
          <w:szCs w:val="24"/>
        </w:rPr>
        <w:t xml:space="preserve">.  </w:t>
      </w:r>
      <w:r w:rsidR="0074030D" w:rsidRPr="00214F83">
        <w:rPr>
          <w:sz w:val="24"/>
          <w:szCs w:val="24"/>
        </w:rPr>
        <w:t>StS-HIU is scheduled for 12/9.</w:t>
      </w:r>
    </w:p>
    <w:p w:rsidR="0074030D" w:rsidRDefault="0074030D" w:rsidP="0074030D">
      <w:pPr>
        <w:pStyle w:val="ListParagraph"/>
        <w:numPr>
          <w:ilvl w:val="0"/>
          <w:numId w:val="33"/>
        </w:numPr>
        <w:rPr>
          <w:sz w:val="24"/>
          <w:szCs w:val="24"/>
        </w:rPr>
      </w:pPr>
      <w:r>
        <w:rPr>
          <w:sz w:val="24"/>
          <w:szCs w:val="24"/>
        </w:rPr>
        <w:t xml:space="preserve">PPL:  </w:t>
      </w:r>
      <w:r w:rsidR="00D059E2">
        <w:rPr>
          <w:sz w:val="24"/>
          <w:szCs w:val="24"/>
        </w:rPr>
        <w:t>All three solutions live.</w:t>
      </w:r>
    </w:p>
    <w:p w:rsidR="0074030D" w:rsidRPr="00274FDD" w:rsidRDefault="0074030D" w:rsidP="0074030D">
      <w:pPr>
        <w:pStyle w:val="ListParagraph"/>
        <w:rPr>
          <w:sz w:val="24"/>
          <w:szCs w:val="24"/>
        </w:rPr>
      </w:pPr>
    </w:p>
    <w:p w:rsidR="003B1FC6" w:rsidRDefault="003B1FC6" w:rsidP="003B1FC6">
      <w:pPr>
        <w:pStyle w:val="Heading2"/>
        <w:numPr>
          <w:ilvl w:val="1"/>
          <w:numId w:val="1"/>
        </w:numPr>
        <w:ind w:left="360"/>
        <w:rPr>
          <w:szCs w:val="24"/>
        </w:rPr>
      </w:pPr>
      <w:r>
        <w:rPr>
          <w:szCs w:val="24"/>
        </w:rPr>
        <w:t>Seamless Move / Instant Connect – EDC Implementation Update</w:t>
      </w:r>
    </w:p>
    <w:p w:rsidR="003B1FC6" w:rsidRDefault="003B1FC6" w:rsidP="003B1FC6">
      <w:pPr>
        <w:rPr>
          <w:sz w:val="24"/>
          <w:szCs w:val="24"/>
        </w:rPr>
      </w:pPr>
      <w:r>
        <w:rPr>
          <w:sz w:val="24"/>
          <w:szCs w:val="24"/>
        </w:rPr>
        <w:t>EDCs were polled on their project status…</w:t>
      </w:r>
    </w:p>
    <w:p w:rsidR="003B1FC6" w:rsidRDefault="00290761" w:rsidP="003B1FC6">
      <w:pPr>
        <w:pStyle w:val="ListParagraph"/>
        <w:numPr>
          <w:ilvl w:val="0"/>
          <w:numId w:val="35"/>
        </w:numPr>
        <w:rPr>
          <w:sz w:val="24"/>
          <w:szCs w:val="24"/>
        </w:rPr>
      </w:pPr>
      <w:r>
        <w:rPr>
          <w:sz w:val="24"/>
          <w:szCs w:val="24"/>
        </w:rPr>
        <w:t>Duqu</w:t>
      </w:r>
      <w:r w:rsidR="00D059E2">
        <w:rPr>
          <w:sz w:val="24"/>
          <w:szCs w:val="24"/>
        </w:rPr>
        <w:t>esne Light – went live 7/26.</w:t>
      </w:r>
    </w:p>
    <w:p w:rsidR="003B1FC6" w:rsidRDefault="003B1FC6" w:rsidP="003B1FC6">
      <w:pPr>
        <w:pStyle w:val="ListParagraph"/>
        <w:numPr>
          <w:ilvl w:val="0"/>
          <w:numId w:val="35"/>
        </w:numPr>
        <w:rPr>
          <w:sz w:val="24"/>
          <w:szCs w:val="24"/>
        </w:rPr>
      </w:pPr>
      <w:r>
        <w:rPr>
          <w:sz w:val="24"/>
          <w:szCs w:val="24"/>
        </w:rPr>
        <w:t xml:space="preserve">FirstEnergy </w:t>
      </w:r>
      <w:r w:rsidR="002A143A">
        <w:rPr>
          <w:sz w:val="24"/>
          <w:szCs w:val="24"/>
        </w:rPr>
        <w:t>–</w:t>
      </w:r>
      <w:r>
        <w:rPr>
          <w:sz w:val="24"/>
          <w:szCs w:val="24"/>
        </w:rPr>
        <w:t xml:space="preserve"> </w:t>
      </w:r>
      <w:r w:rsidR="00D059E2">
        <w:rPr>
          <w:sz w:val="24"/>
          <w:szCs w:val="24"/>
        </w:rPr>
        <w:t>fully live 9/19.</w:t>
      </w:r>
    </w:p>
    <w:p w:rsidR="00290761" w:rsidRDefault="002A143A" w:rsidP="00290761">
      <w:pPr>
        <w:pStyle w:val="ListParagraph"/>
        <w:numPr>
          <w:ilvl w:val="0"/>
          <w:numId w:val="35"/>
        </w:numPr>
        <w:rPr>
          <w:sz w:val="24"/>
          <w:szCs w:val="24"/>
        </w:rPr>
      </w:pPr>
      <w:r>
        <w:rPr>
          <w:sz w:val="24"/>
          <w:szCs w:val="24"/>
        </w:rPr>
        <w:t>PECO –went live 6/10.</w:t>
      </w:r>
    </w:p>
    <w:p w:rsidR="003B1FC6" w:rsidRDefault="003B1FC6" w:rsidP="003B1FC6">
      <w:pPr>
        <w:pStyle w:val="ListParagraph"/>
        <w:numPr>
          <w:ilvl w:val="0"/>
          <w:numId w:val="35"/>
        </w:numPr>
        <w:rPr>
          <w:sz w:val="24"/>
          <w:szCs w:val="24"/>
        </w:rPr>
      </w:pPr>
      <w:r>
        <w:rPr>
          <w:sz w:val="24"/>
          <w:szCs w:val="24"/>
        </w:rPr>
        <w:t xml:space="preserve">PPL – </w:t>
      </w:r>
      <w:r w:rsidR="00D72A12">
        <w:rPr>
          <w:sz w:val="24"/>
          <w:szCs w:val="24"/>
        </w:rPr>
        <w:t>went live 9/30.</w:t>
      </w:r>
    </w:p>
    <w:p w:rsidR="003B1FC6" w:rsidRDefault="00290761" w:rsidP="003B1FC6">
      <w:pPr>
        <w:pStyle w:val="ListParagraph"/>
        <w:numPr>
          <w:ilvl w:val="0"/>
          <w:numId w:val="35"/>
        </w:numPr>
        <w:rPr>
          <w:sz w:val="24"/>
          <w:szCs w:val="24"/>
        </w:rPr>
      </w:pPr>
      <w:r>
        <w:rPr>
          <w:sz w:val="24"/>
          <w:szCs w:val="24"/>
        </w:rPr>
        <w:t xml:space="preserve">UGI – </w:t>
      </w:r>
      <w:r w:rsidR="00D72A12">
        <w:rPr>
          <w:sz w:val="24"/>
          <w:szCs w:val="24"/>
        </w:rPr>
        <w:t>went live on 11/30, so far no SM/IC have been processed in production.</w:t>
      </w:r>
    </w:p>
    <w:p w:rsidR="003B1FC6" w:rsidRDefault="003B1FC6" w:rsidP="003B1FC6">
      <w:pPr>
        <w:pStyle w:val="ListParagraph"/>
        <w:rPr>
          <w:sz w:val="24"/>
          <w:szCs w:val="24"/>
        </w:rPr>
      </w:pPr>
    </w:p>
    <w:p w:rsidR="00D72A12" w:rsidRDefault="00D72A12" w:rsidP="00D72A12">
      <w:pPr>
        <w:pStyle w:val="Heading2"/>
        <w:numPr>
          <w:ilvl w:val="1"/>
          <w:numId w:val="1"/>
        </w:numPr>
        <w:ind w:left="360"/>
        <w:rPr>
          <w:szCs w:val="24"/>
        </w:rPr>
      </w:pPr>
      <w:r>
        <w:rPr>
          <w:szCs w:val="24"/>
        </w:rPr>
        <w:t>EDI Change Control 133v3 – Implementation Status Update</w:t>
      </w:r>
    </w:p>
    <w:p w:rsidR="00D72A12" w:rsidRDefault="00D72A12" w:rsidP="00D72A12">
      <w:pPr>
        <w:pStyle w:val="ListParagraph"/>
        <w:numPr>
          <w:ilvl w:val="0"/>
          <w:numId w:val="38"/>
        </w:numPr>
        <w:rPr>
          <w:sz w:val="24"/>
          <w:szCs w:val="24"/>
        </w:rPr>
      </w:pPr>
      <w:r>
        <w:rPr>
          <w:sz w:val="24"/>
          <w:szCs w:val="24"/>
        </w:rPr>
        <w:t>EDC’s requested to provide updated status…</w:t>
      </w:r>
    </w:p>
    <w:p w:rsidR="00D72A12" w:rsidRDefault="00D72A12" w:rsidP="00D72A12">
      <w:pPr>
        <w:pStyle w:val="ListParagraph"/>
        <w:numPr>
          <w:ilvl w:val="1"/>
          <w:numId w:val="38"/>
        </w:numPr>
        <w:rPr>
          <w:sz w:val="24"/>
          <w:szCs w:val="24"/>
        </w:rPr>
      </w:pPr>
      <w:r>
        <w:rPr>
          <w:sz w:val="24"/>
          <w:szCs w:val="24"/>
        </w:rPr>
        <w:t>Duquesne Light – will not be 4Q 2016, new estimate is by end of 2Q 2017.</w:t>
      </w:r>
    </w:p>
    <w:p w:rsidR="00D72A12" w:rsidRDefault="00D72A12" w:rsidP="00D72A12">
      <w:pPr>
        <w:pStyle w:val="ListParagraph"/>
        <w:numPr>
          <w:ilvl w:val="1"/>
          <w:numId w:val="38"/>
        </w:numPr>
        <w:rPr>
          <w:sz w:val="24"/>
          <w:szCs w:val="24"/>
        </w:rPr>
      </w:pPr>
      <w:r>
        <w:rPr>
          <w:sz w:val="24"/>
          <w:szCs w:val="24"/>
        </w:rPr>
        <w:t>FirstEnergy – Already in compliance</w:t>
      </w:r>
    </w:p>
    <w:p w:rsidR="00D72A12" w:rsidRDefault="00D72A12" w:rsidP="00D72A12">
      <w:pPr>
        <w:pStyle w:val="ListParagraph"/>
        <w:numPr>
          <w:ilvl w:val="1"/>
          <w:numId w:val="38"/>
        </w:numPr>
        <w:rPr>
          <w:sz w:val="24"/>
          <w:szCs w:val="24"/>
        </w:rPr>
      </w:pPr>
      <w:r>
        <w:rPr>
          <w:sz w:val="24"/>
          <w:szCs w:val="24"/>
        </w:rPr>
        <w:t>PECO – Feb 2017</w:t>
      </w:r>
    </w:p>
    <w:p w:rsidR="00D72A12" w:rsidRDefault="00D72A12" w:rsidP="00D72A12">
      <w:pPr>
        <w:pStyle w:val="ListParagraph"/>
        <w:numPr>
          <w:ilvl w:val="1"/>
          <w:numId w:val="38"/>
        </w:numPr>
        <w:rPr>
          <w:sz w:val="24"/>
          <w:szCs w:val="24"/>
        </w:rPr>
      </w:pPr>
      <w:r>
        <w:rPr>
          <w:sz w:val="24"/>
          <w:szCs w:val="24"/>
        </w:rPr>
        <w:t>PPL – implemented late October with new MDM system</w:t>
      </w:r>
    </w:p>
    <w:p w:rsidR="00D72A12" w:rsidRDefault="00D72A12" w:rsidP="00D72A12">
      <w:pPr>
        <w:pStyle w:val="ListParagraph"/>
        <w:numPr>
          <w:ilvl w:val="1"/>
          <w:numId w:val="38"/>
        </w:numPr>
        <w:rPr>
          <w:sz w:val="24"/>
          <w:szCs w:val="24"/>
        </w:rPr>
      </w:pPr>
      <w:r>
        <w:rPr>
          <w:sz w:val="24"/>
          <w:szCs w:val="24"/>
        </w:rPr>
        <w:t>UGI – Not applicable</w:t>
      </w:r>
    </w:p>
    <w:p w:rsidR="00090FD4" w:rsidRPr="00090FD4" w:rsidRDefault="00090FD4" w:rsidP="00090FD4">
      <w:pPr>
        <w:pStyle w:val="ListParagraph"/>
        <w:rPr>
          <w:sz w:val="24"/>
          <w:szCs w:val="24"/>
        </w:rPr>
      </w:pPr>
    </w:p>
    <w:p w:rsidR="00D373A6" w:rsidRDefault="00D373A6" w:rsidP="005426C3">
      <w:pPr>
        <w:pStyle w:val="Heading2"/>
        <w:numPr>
          <w:ilvl w:val="1"/>
          <w:numId w:val="1"/>
        </w:numPr>
        <w:ind w:left="360"/>
        <w:rPr>
          <w:szCs w:val="24"/>
        </w:rPr>
      </w:pPr>
      <w:r>
        <w:rPr>
          <w:szCs w:val="24"/>
        </w:rPr>
        <w:t>Revised Plan Sub-Group</w:t>
      </w:r>
    </w:p>
    <w:p w:rsidR="00D373A6" w:rsidRPr="003B1FC6" w:rsidRDefault="002A143A" w:rsidP="002A143A">
      <w:pPr>
        <w:rPr>
          <w:sz w:val="24"/>
          <w:szCs w:val="24"/>
        </w:rPr>
      </w:pPr>
      <w:r>
        <w:rPr>
          <w:sz w:val="24"/>
          <w:szCs w:val="24"/>
        </w:rPr>
        <w:t>The Revised Plan</w:t>
      </w:r>
      <w:r w:rsidR="00D373A6">
        <w:rPr>
          <w:sz w:val="24"/>
          <w:szCs w:val="24"/>
        </w:rPr>
        <w:t xml:space="preserve"> sub-group </w:t>
      </w:r>
      <w:r w:rsidR="00290761">
        <w:rPr>
          <w:sz w:val="24"/>
          <w:szCs w:val="24"/>
        </w:rPr>
        <w:t>completed its deliverable after holding 3 working teleconferences.</w:t>
      </w:r>
      <w:r>
        <w:rPr>
          <w:sz w:val="24"/>
          <w:szCs w:val="24"/>
        </w:rPr>
        <w:t xml:space="preserve">  </w:t>
      </w:r>
      <w:r w:rsidR="00290761">
        <w:rPr>
          <w:sz w:val="24"/>
          <w:szCs w:val="24"/>
        </w:rPr>
        <w:t>The final redlined version of the update Revised Plan was provid</w:t>
      </w:r>
      <w:r w:rsidR="00D72A12">
        <w:rPr>
          <w:sz w:val="24"/>
          <w:szCs w:val="24"/>
        </w:rPr>
        <w:t>ed to EDEWG leadership</w:t>
      </w:r>
      <w:r w:rsidR="00290761">
        <w:rPr>
          <w:sz w:val="24"/>
          <w:szCs w:val="24"/>
        </w:rPr>
        <w:t xml:space="preserve">.  </w:t>
      </w:r>
      <w:r>
        <w:rPr>
          <w:sz w:val="24"/>
          <w:szCs w:val="24"/>
        </w:rPr>
        <w:t xml:space="preserve"> </w:t>
      </w:r>
      <w:r w:rsidR="00290761">
        <w:rPr>
          <w:sz w:val="24"/>
          <w:szCs w:val="24"/>
        </w:rPr>
        <w:t xml:space="preserve">EDEWG leadership </w:t>
      </w:r>
      <w:r w:rsidR="00D72A12">
        <w:rPr>
          <w:sz w:val="24"/>
          <w:szCs w:val="24"/>
        </w:rPr>
        <w:t>is making some minor revisions relative to the WPWG.   The updated version will be sent to the EDEWG distribution email list upon completion.   EDEWG should expect to review during our January meeting.</w:t>
      </w:r>
    </w:p>
    <w:p w:rsidR="00D373A6" w:rsidRPr="00D373A6" w:rsidRDefault="00D373A6" w:rsidP="00D373A6">
      <w:pPr>
        <w:rPr>
          <w:sz w:val="24"/>
          <w:szCs w:val="24"/>
        </w:rPr>
      </w:pPr>
      <w:r>
        <w:rPr>
          <w:sz w:val="24"/>
          <w:szCs w:val="24"/>
        </w:rPr>
        <w:t xml:space="preserve">  </w:t>
      </w:r>
    </w:p>
    <w:p w:rsidR="007A654B" w:rsidRDefault="00D72A12" w:rsidP="005426C3">
      <w:pPr>
        <w:pStyle w:val="Heading2"/>
        <w:numPr>
          <w:ilvl w:val="1"/>
          <w:numId w:val="1"/>
        </w:numPr>
        <w:ind w:left="360"/>
        <w:rPr>
          <w:szCs w:val="24"/>
        </w:rPr>
      </w:pPr>
      <w:r>
        <w:rPr>
          <w:szCs w:val="24"/>
        </w:rPr>
        <w:t>Annual version update to Regional EDI Implementation Guidelines</w:t>
      </w:r>
    </w:p>
    <w:p w:rsidR="00C04272" w:rsidRPr="00C04272" w:rsidRDefault="004C78EB" w:rsidP="00D72A12">
      <w:pPr>
        <w:pStyle w:val="ListParagraph"/>
        <w:numPr>
          <w:ilvl w:val="0"/>
          <w:numId w:val="38"/>
        </w:numPr>
        <w:rPr>
          <w:sz w:val="24"/>
          <w:szCs w:val="24"/>
        </w:rPr>
      </w:pPr>
      <w:r>
        <w:rPr>
          <w:sz w:val="24"/>
          <w:szCs w:val="24"/>
        </w:rPr>
        <w:t>Brandon Siegel reports he has begun the annual version update starting with Pennsylvania with Maryland &amp; New Jersey to follow.   He estimates this effort will be complete with the updated redline IGs distributed to each states by mid-January.</w:t>
      </w:r>
    </w:p>
    <w:p w:rsidR="000556D0" w:rsidRPr="002129E2" w:rsidRDefault="000556D0" w:rsidP="000556D0">
      <w:pPr>
        <w:pStyle w:val="ListParagraph"/>
      </w:pPr>
    </w:p>
    <w:p w:rsidR="00114BB6" w:rsidRDefault="004C78EB" w:rsidP="00572A6B">
      <w:pPr>
        <w:pStyle w:val="Heading2"/>
        <w:numPr>
          <w:ilvl w:val="1"/>
          <w:numId w:val="1"/>
        </w:numPr>
        <w:ind w:left="360"/>
        <w:rPr>
          <w:color w:val="000000"/>
          <w:szCs w:val="24"/>
        </w:rPr>
      </w:pPr>
      <w:r>
        <w:rPr>
          <w:color w:val="000000"/>
          <w:szCs w:val="24"/>
        </w:rPr>
        <w:t>New Business</w:t>
      </w:r>
    </w:p>
    <w:p w:rsidR="00114BB6" w:rsidRDefault="004C78EB" w:rsidP="00E560B4">
      <w:pPr>
        <w:pStyle w:val="ListParagraph"/>
        <w:numPr>
          <w:ilvl w:val="0"/>
          <w:numId w:val="38"/>
        </w:numPr>
        <w:rPr>
          <w:sz w:val="24"/>
          <w:szCs w:val="24"/>
        </w:rPr>
      </w:pPr>
      <w:r w:rsidRPr="00E560B4">
        <w:rPr>
          <w:sz w:val="24"/>
          <w:szCs w:val="24"/>
        </w:rPr>
        <w:t>Brandon Siegel reminded the group of the 2017 Annual Plan deliverable.   He will draft the plan and distribute among Leadership for review/comments.   The 2017 Annual Plan will be presented to EDEWG during the January meeting.</w:t>
      </w:r>
    </w:p>
    <w:p w:rsidR="00E560B4" w:rsidRPr="00E560B4" w:rsidRDefault="00E560B4" w:rsidP="00E560B4">
      <w:pPr>
        <w:pStyle w:val="ListParagraph"/>
        <w:numPr>
          <w:ilvl w:val="0"/>
          <w:numId w:val="38"/>
        </w:numPr>
        <w:rPr>
          <w:sz w:val="24"/>
          <w:szCs w:val="24"/>
        </w:rPr>
      </w:pPr>
      <w:r>
        <w:rPr>
          <w:sz w:val="24"/>
          <w:szCs w:val="24"/>
        </w:rPr>
        <w:t>Bret Young (FirstEnergy) reported MetEd, Penelec, Penn Power &amp; West Penn Power will be holding a Pennsylvania Workshop on Thursday, December 8</w:t>
      </w:r>
      <w:r w:rsidRPr="00E560B4">
        <w:rPr>
          <w:sz w:val="24"/>
          <w:szCs w:val="24"/>
          <w:vertAlign w:val="superscript"/>
        </w:rPr>
        <w:t>th</w:t>
      </w:r>
      <w:r>
        <w:rPr>
          <w:sz w:val="24"/>
          <w:szCs w:val="24"/>
        </w:rPr>
        <w:t xml:space="preserve"> from 10:30AM to 12:30PM.   The meeting will be held in Greensburg, PA at 800 Cabin Hill Drive, Greensburg, PA 15601.   It’s requested those planning to attend would be there in person.   For more information, please contact Lisa Melago at 724.838.6623.   A webinar / conference bridge will be made available for those unable to attend in person.   </w:t>
      </w:r>
    </w:p>
    <w:p w:rsidR="004C78EB" w:rsidRPr="004C78EB" w:rsidRDefault="004C78EB" w:rsidP="00114BB6">
      <w:pPr>
        <w:rPr>
          <w:sz w:val="24"/>
          <w:szCs w:val="24"/>
        </w:rPr>
      </w:pPr>
    </w:p>
    <w:p w:rsidR="0026733D" w:rsidRPr="00FD42C3" w:rsidRDefault="0026733D" w:rsidP="00572A6B">
      <w:pPr>
        <w:pStyle w:val="Heading2"/>
        <w:numPr>
          <w:ilvl w:val="1"/>
          <w:numId w:val="1"/>
        </w:numPr>
        <w:ind w:left="360"/>
        <w:rPr>
          <w:color w:val="000000"/>
          <w:szCs w:val="24"/>
        </w:rPr>
      </w:pPr>
      <w:r w:rsidRPr="00FD42C3">
        <w:rPr>
          <w:color w:val="000000"/>
          <w:szCs w:val="24"/>
        </w:rPr>
        <w:lastRenderedPageBreak/>
        <w:t>Next Meeting</w:t>
      </w:r>
    </w:p>
    <w:p w:rsidR="00090FD4" w:rsidRDefault="004C78EB" w:rsidP="009645C1">
      <w:pPr>
        <w:autoSpaceDE w:val="0"/>
        <w:autoSpaceDN w:val="0"/>
        <w:adjustRightInd w:val="0"/>
        <w:rPr>
          <w:b/>
          <w:bCs/>
          <w:color w:val="000000"/>
          <w:sz w:val="24"/>
          <w:szCs w:val="24"/>
        </w:rPr>
      </w:pPr>
      <w:r>
        <w:rPr>
          <w:sz w:val="24"/>
          <w:szCs w:val="24"/>
        </w:rPr>
        <w:t>Due to the holiday schedules, t</w:t>
      </w:r>
      <w:r w:rsidR="00147226">
        <w:rPr>
          <w:sz w:val="24"/>
          <w:szCs w:val="24"/>
        </w:rPr>
        <w: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w:t>
      </w:r>
      <w:r w:rsidR="00FF548B">
        <w:rPr>
          <w:sz w:val="24"/>
          <w:szCs w:val="24"/>
        </w:rPr>
        <w:t xml:space="preserve">on Thursday, </w:t>
      </w:r>
      <w:r>
        <w:rPr>
          <w:sz w:val="24"/>
          <w:szCs w:val="24"/>
        </w:rPr>
        <w:t>January 12</w:t>
      </w:r>
      <w:r w:rsidRPr="004C78EB">
        <w:rPr>
          <w:sz w:val="24"/>
          <w:szCs w:val="24"/>
          <w:vertAlign w:val="superscript"/>
        </w:rPr>
        <w:t>th</w:t>
      </w:r>
      <w:r>
        <w:rPr>
          <w:sz w:val="24"/>
          <w:szCs w:val="24"/>
        </w:rPr>
        <w:t xml:space="preserve"> </w:t>
      </w:r>
      <w:r w:rsidR="00E538C5" w:rsidRPr="00FD42C3">
        <w:rPr>
          <w:sz w:val="24"/>
          <w:szCs w:val="24"/>
        </w:rPr>
        <w:t>at 2</w:t>
      </w:r>
      <w:r w:rsidR="00454621" w:rsidRPr="00FD42C3">
        <w:rPr>
          <w:sz w:val="24"/>
          <w:szCs w:val="24"/>
        </w:rPr>
        <w:t>PM ET</w:t>
      </w:r>
      <w:r w:rsidR="0026733D" w:rsidRPr="00FD42C3">
        <w:rPr>
          <w:sz w:val="24"/>
          <w:szCs w:val="24"/>
        </w:rPr>
        <w:t xml:space="preserve">.  </w:t>
      </w:r>
      <w:r w:rsidR="00EB797A" w:rsidRPr="00FD42C3">
        <w:rPr>
          <w:sz w:val="24"/>
          <w:szCs w:val="24"/>
        </w:rPr>
        <w:t xml:space="preserve">To participate, please dial </w:t>
      </w:r>
      <w:r w:rsidR="00C21495">
        <w:rPr>
          <w:b/>
          <w:bCs/>
          <w:color w:val="000000"/>
          <w:sz w:val="24"/>
          <w:szCs w:val="24"/>
        </w:rPr>
        <w:t>888</w:t>
      </w:r>
      <w:r w:rsidR="00FC5AD9" w:rsidRPr="00FD42C3">
        <w:rPr>
          <w:b/>
          <w:bCs/>
          <w:color w:val="000000"/>
          <w:sz w:val="24"/>
          <w:szCs w:val="24"/>
        </w:rPr>
        <w:t>.</w:t>
      </w:r>
      <w:r w:rsidR="00C21495">
        <w:rPr>
          <w:b/>
          <w:bCs/>
          <w:color w:val="000000"/>
          <w:sz w:val="24"/>
          <w:szCs w:val="24"/>
        </w:rPr>
        <w:t>238</w:t>
      </w:r>
      <w:r w:rsidR="00FC5AD9" w:rsidRPr="00FD42C3">
        <w:rPr>
          <w:b/>
          <w:bCs/>
          <w:color w:val="000000"/>
          <w:sz w:val="24"/>
          <w:szCs w:val="24"/>
        </w:rPr>
        <w:t>.</w:t>
      </w:r>
      <w:r w:rsidR="00C21495">
        <w:rPr>
          <w:b/>
          <w:bCs/>
          <w:color w:val="000000"/>
          <w:sz w:val="24"/>
          <w:szCs w:val="24"/>
        </w:rPr>
        <w:t>2971</w:t>
      </w:r>
      <w:r w:rsidR="00EB797A" w:rsidRPr="00FD42C3">
        <w:rPr>
          <w:b/>
          <w:bCs/>
          <w:sz w:val="24"/>
          <w:szCs w:val="24"/>
        </w:rPr>
        <w:t xml:space="preserve"> - </w:t>
      </w:r>
      <w:r w:rsidR="00F90EDC" w:rsidRPr="00FD42C3">
        <w:rPr>
          <w:b/>
          <w:sz w:val="24"/>
          <w:szCs w:val="24"/>
        </w:rPr>
        <w:t xml:space="preserve">PIN:  </w:t>
      </w:r>
      <w:r w:rsidR="00C21495">
        <w:rPr>
          <w:b/>
          <w:bCs/>
          <w:color w:val="000000"/>
          <w:sz w:val="24"/>
          <w:szCs w:val="24"/>
        </w:rPr>
        <w:t>41691751</w:t>
      </w:r>
      <w:r w:rsidR="00F90EDC" w:rsidRPr="00FD42C3">
        <w:rPr>
          <w:b/>
          <w:bCs/>
          <w:color w:val="000000"/>
          <w:sz w:val="24"/>
          <w:szCs w:val="24"/>
        </w:rPr>
        <w:t>#</w:t>
      </w:r>
      <w:r w:rsidR="00C21495">
        <w:rPr>
          <w:b/>
          <w:bCs/>
          <w:color w:val="000000"/>
          <w:sz w:val="24"/>
          <w:szCs w:val="24"/>
        </w:rPr>
        <w:t xml:space="preserve"> </w:t>
      </w:r>
    </w:p>
    <w:p w:rsidR="00D059E2" w:rsidRPr="00D059E2" w:rsidRDefault="00F90EDC" w:rsidP="009645C1">
      <w:pPr>
        <w:autoSpaceDE w:val="0"/>
        <w:autoSpaceDN w:val="0"/>
        <w:adjustRightInd w:val="0"/>
        <w:rPr>
          <w:bCs/>
          <w:color w:val="000000"/>
          <w:sz w:val="24"/>
          <w:szCs w:val="24"/>
        </w:rPr>
      </w:pPr>
      <w:r w:rsidRPr="00FD42C3">
        <w:rPr>
          <w:bCs/>
          <w:color w:val="000000"/>
          <w:sz w:val="24"/>
          <w:szCs w:val="24"/>
          <w:u w:val="single"/>
        </w:rPr>
        <w:t>Thank you</w:t>
      </w:r>
      <w:r w:rsidRPr="00FD42C3">
        <w:rPr>
          <w:bCs/>
          <w:color w:val="000000"/>
          <w:sz w:val="24"/>
          <w:szCs w:val="24"/>
        </w:rPr>
        <w:t xml:space="preserve"> to PPL Electric Utilities for hosting our </w:t>
      </w:r>
      <w:r w:rsidR="004E3C8B">
        <w:rPr>
          <w:bCs/>
          <w:color w:val="000000"/>
          <w:sz w:val="24"/>
          <w:szCs w:val="24"/>
        </w:rPr>
        <w:t xml:space="preserve">EDEWG </w:t>
      </w:r>
      <w:r w:rsidRPr="00FD42C3">
        <w:rPr>
          <w:bCs/>
          <w:color w:val="000000"/>
          <w:sz w:val="24"/>
          <w:szCs w:val="24"/>
        </w:rPr>
        <w:t>conference calls.</w:t>
      </w:r>
    </w:p>
    <w:sectPr w:rsidR="00D059E2" w:rsidRPr="00D059E2" w:rsidSect="00BA6A8B">
      <w:footerReference w:type="even" r:id="rId10"/>
      <w:footerReference w:type="default" r:id="rId11"/>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E63" w:rsidRDefault="00EF6E63">
      <w:r>
        <w:separator/>
      </w:r>
    </w:p>
  </w:endnote>
  <w:endnote w:type="continuationSeparator" w:id="0">
    <w:p w:rsidR="00EF6E63" w:rsidRDefault="00EF6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7D44BA">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E63" w:rsidRDefault="00EF6E63">
      <w:r>
        <w:separator/>
      </w:r>
    </w:p>
  </w:footnote>
  <w:footnote w:type="continuationSeparator" w:id="0">
    <w:p w:rsidR="00EF6E63" w:rsidRDefault="00EF6E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08B"/>
    <w:multiLevelType w:val="hybridMultilevel"/>
    <w:tmpl w:val="65340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04864"/>
    <w:multiLevelType w:val="hybridMultilevel"/>
    <w:tmpl w:val="CE98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B4E5C"/>
    <w:multiLevelType w:val="hybridMultilevel"/>
    <w:tmpl w:val="AAC61AB6"/>
    <w:lvl w:ilvl="0" w:tplc="749015B8">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07946FF3"/>
    <w:multiLevelType w:val="hybridMultilevel"/>
    <w:tmpl w:val="1FD0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3A4F74"/>
    <w:multiLevelType w:val="hybridMultilevel"/>
    <w:tmpl w:val="CC70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C50207"/>
    <w:multiLevelType w:val="hybridMultilevel"/>
    <w:tmpl w:val="06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AE3728"/>
    <w:multiLevelType w:val="hybridMultilevel"/>
    <w:tmpl w:val="8A3A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8348E2"/>
    <w:multiLevelType w:val="hybridMultilevel"/>
    <w:tmpl w:val="FA60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FC31A8"/>
    <w:multiLevelType w:val="hybridMultilevel"/>
    <w:tmpl w:val="4DB4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12">
    <w:nsid w:val="2D001091"/>
    <w:multiLevelType w:val="hybridMultilevel"/>
    <w:tmpl w:val="5C4A1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49702E"/>
    <w:multiLevelType w:val="hybridMultilevel"/>
    <w:tmpl w:val="195C3A8C"/>
    <w:lvl w:ilvl="0" w:tplc="04090001">
      <w:start w:val="1"/>
      <w:numFmt w:val="bullet"/>
      <w:lvlText w:val=""/>
      <w:lvlJc w:val="left"/>
      <w:pPr>
        <w:ind w:left="744" w:hanging="360"/>
      </w:pPr>
      <w:rPr>
        <w:rFonts w:ascii="Symbol" w:hAnsi="Symbol" w:hint="default"/>
      </w:rPr>
    </w:lvl>
    <w:lvl w:ilvl="1" w:tplc="04090003">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4">
    <w:nsid w:val="33296E0F"/>
    <w:multiLevelType w:val="hybridMultilevel"/>
    <w:tmpl w:val="C292F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1A2EF8"/>
    <w:multiLevelType w:val="hybridMultilevel"/>
    <w:tmpl w:val="422E3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5D3540"/>
    <w:multiLevelType w:val="hybridMultilevel"/>
    <w:tmpl w:val="13D8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651D95"/>
    <w:multiLevelType w:val="hybridMultilevel"/>
    <w:tmpl w:val="B81C7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9A4C0A"/>
    <w:multiLevelType w:val="hybridMultilevel"/>
    <w:tmpl w:val="9DB6EEF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nsid w:val="3FCD50B5"/>
    <w:multiLevelType w:val="hybridMultilevel"/>
    <w:tmpl w:val="EF02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E635B5"/>
    <w:multiLevelType w:val="hybridMultilevel"/>
    <w:tmpl w:val="6466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065ADC"/>
    <w:multiLevelType w:val="hybridMultilevel"/>
    <w:tmpl w:val="C450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8869E0"/>
    <w:multiLevelType w:val="hybridMultilevel"/>
    <w:tmpl w:val="6B54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A21D4E"/>
    <w:multiLevelType w:val="hybridMultilevel"/>
    <w:tmpl w:val="C212C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B24992"/>
    <w:multiLevelType w:val="hybridMultilevel"/>
    <w:tmpl w:val="1B9EE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29">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544024"/>
    <w:multiLevelType w:val="hybridMultilevel"/>
    <w:tmpl w:val="3B5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540D10"/>
    <w:multiLevelType w:val="hybridMultilevel"/>
    <w:tmpl w:val="F364DF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0919D9"/>
    <w:multiLevelType w:val="hybridMultilevel"/>
    <w:tmpl w:val="F410C3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D404618"/>
    <w:multiLevelType w:val="hybridMultilevel"/>
    <w:tmpl w:val="B96262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5"/>
  </w:num>
  <w:num w:numId="5">
    <w:abstractNumId w:val="15"/>
  </w:num>
  <w:num w:numId="6">
    <w:abstractNumId w:val="4"/>
  </w:num>
  <w:num w:numId="7">
    <w:abstractNumId w:val="11"/>
  </w:num>
  <w:num w:numId="8">
    <w:abstractNumId w:val="25"/>
  </w:num>
  <w:num w:numId="9">
    <w:abstractNumId w:val="29"/>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7"/>
  </w:num>
  <w:num w:numId="13">
    <w:abstractNumId w:val="30"/>
  </w:num>
  <w:num w:numId="14">
    <w:abstractNumId w:val="6"/>
  </w:num>
  <w:num w:numId="15">
    <w:abstractNumId w:val="17"/>
  </w:num>
  <w:num w:numId="16">
    <w:abstractNumId w:val="1"/>
  </w:num>
  <w:num w:numId="17">
    <w:abstractNumId w:val="3"/>
  </w:num>
  <w:num w:numId="18">
    <w:abstractNumId w:val="26"/>
  </w:num>
  <w:num w:numId="19">
    <w:abstractNumId w:val="14"/>
  </w:num>
  <w:num w:numId="20">
    <w:abstractNumId w:val="33"/>
  </w:num>
  <w:num w:numId="21">
    <w:abstractNumId w:val="9"/>
  </w:num>
  <w:num w:numId="22">
    <w:abstractNumId w:val="30"/>
  </w:num>
  <w:num w:numId="23">
    <w:abstractNumId w:val="3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2"/>
  </w:num>
  <w:num w:numId="27">
    <w:abstractNumId w:val="21"/>
  </w:num>
  <w:num w:numId="28">
    <w:abstractNumId w:val="31"/>
  </w:num>
  <w:num w:numId="29">
    <w:abstractNumId w:val="10"/>
  </w:num>
  <w:num w:numId="30">
    <w:abstractNumId w:val="12"/>
  </w:num>
  <w:num w:numId="31">
    <w:abstractNumId w:val="8"/>
  </w:num>
  <w:num w:numId="32">
    <w:abstractNumId w:val="0"/>
  </w:num>
  <w:num w:numId="33">
    <w:abstractNumId w:val="27"/>
  </w:num>
  <w:num w:numId="34">
    <w:abstractNumId w:val="13"/>
  </w:num>
  <w:num w:numId="35">
    <w:abstractNumId w:val="20"/>
  </w:num>
  <w:num w:numId="36">
    <w:abstractNumId w:val="18"/>
  </w:num>
  <w:num w:numId="37">
    <w:abstractNumId w:val="19"/>
  </w:num>
  <w:num w:numId="3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5FCD"/>
    <w:rsid w:val="00006B29"/>
    <w:rsid w:val="0000726D"/>
    <w:rsid w:val="0000746A"/>
    <w:rsid w:val="000112CF"/>
    <w:rsid w:val="0001137E"/>
    <w:rsid w:val="00011BFB"/>
    <w:rsid w:val="000137EE"/>
    <w:rsid w:val="0001624C"/>
    <w:rsid w:val="00020B4D"/>
    <w:rsid w:val="00021349"/>
    <w:rsid w:val="00021976"/>
    <w:rsid w:val="00021C3E"/>
    <w:rsid w:val="00023B01"/>
    <w:rsid w:val="00023FF2"/>
    <w:rsid w:val="000242A1"/>
    <w:rsid w:val="00024919"/>
    <w:rsid w:val="00024A51"/>
    <w:rsid w:val="00027575"/>
    <w:rsid w:val="000356AD"/>
    <w:rsid w:val="00041AC8"/>
    <w:rsid w:val="00042AEE"/>
    <w:rsid w:val="000434A8"/>
    <w:rsid w:val="000457D2"/>
    <w:rsid w:val="000458BA"/>
    <w:rsid w:val="00051594"/>
    <w:rsid w:val="00052CC7"/>
    <w:rsid w:val="00054A29"/>
    <w:rsid w:val="00054ECC"/>
    <w:rsid w:val="000552D6"/>
    <w:rsid w:val="000556D0"/>
    <w:rsid w:val="00057227"/>
    <w:rsid w:val="00060264"/>
    <w:rsid w:val="0006093D"/>
    <w:rsid w:val="00060DC9"/>
    <w:rsid w:val="00061359"/>
    <w:rsid w:val="0006373D"/>
    <w:rsid w:val="000660BB"/>
    <w:rsid w:val="00066615"/>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0FD4"/>
    <w:rsid w:val="000920DE"/>
    <w:rsid w:val="000935FE"/>
    <w:rsid w:val="00093CEA"/>
    <w:rsid w:val="00093E94"/>
    <w:rsid w:val="00095BF4"/>
    <w:rsid w:val="0009704F"/>
    <w:rsid w:val="000975A7"/>
    <w:rsid w:val="000A0442"/>
    <w:rsid w:val="000A0E56"/>
    <w:rsid w:val="000A0FC1"/>
    <w:rsid w:val="000A2068"/>
    <w:rsid w:val="000A25C6"/>
    <w:rsid w:val="000A40E0"/>
    <w:rsid w:val="000A6C69"/>
    <w:rsid w:val="000A7CCC"/>
    <w:rsid w:val="000B28CE"/>
    <w:rsid w:val="000B33C9"/>
    <w:rsid w:val="000B4E9E"/>
    <w:rsid w:val="000B66EC"/>
    <w:rsid w:val="000B6812"/>
    <w:rsid w:val="000B7655"/>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68BE"/>
    <w:rsid w:val="000E7E34"/>
    <w:rsid w:val="000F0591"/>
    <w:rsid w:val="000F20FE"/>
    <w:rsid w:val="000F2393"/>
    <w:rsid w:val="000F4779"/>
    <w:rsid w:val="000F64D9"/>
    <w:rsid w:val="00103531"/>
    <w:rsid w:val="00103A44"/>
    <w:rsid w:val="001057A9"/>
    <w:rsid w:val="001109F2"/>
    <w:rsid w:val="00110A08"/>
    <w:rsid w:val="0011104E"/>
    <w:rsid w:val="00114BB6"/>
    <w:rsid w:val="001153CA"/>
    <w:rsid w:val="00116213"/>
    <w:rsid w:val="00116D6F"/>
    <w:rsid w:val="00117406"/>
    <w:rsid w:val="001217C2"/>
    <w:rsid w:val="00122871"/>
    <w:rsid w:val="0012579F"/>
    <w:rsid w:val="0012650F"/>
    <w:rsid w:val="00126F44"/>
    <w:rsid w:val="001278AF"/>
    <w:rsid w:val="00131FF2"/>
    <w:rsid w:val="00134C16"/>
    <w:rsid w:val="001353DC"/>
    <w:rsid w:val="00143418"/>
    <w:rsid w:val="00144754"/>
    <w:rsid w:val="001455B4"/>
    <w:rsid w:val="00147226"/>
    <w:rsid w:val="0014761D"/>
    <w:rsid w:val="0015035D"/>
    <w:rsid w:val="001520DC"/>
    <w:rsid w:val="00153788"/>
    <w:rsid w:val="00154F22"/>
    <w:rsid w:val="00156C25"/>
    <w:rsid w:val="00161ABA"/>
    <w:rsid w:val="00161F53"/>
    <w:rsid w:val="0016341B"/>
    <w:rsid w:val="00165FCD"/>
    <w:rsid w:val="001667BF"/>
    <w:rsid w:val="001701F2"/>
    <w:rsid w:val="00173926"/>
    <w:rsid w:val="00174A43"/>
    <w:rsid w:val="00175A76"/>
    <w:rsid w:val="00176D8A"/>
    <w:rsid w:val="00177CDF"/>
    <w:rsid w:val="00180A60"/>
    <w:rsid w:val="0018579F"/>
    <w:rsid w:val="0018759D"/>
    <w:rsid w:val="00190910"/>
    <w:rsid w:val="001913CB"/>
    <w:rsid w:val="00192AFC"/>
    <w:rsid w:val="00193D39"/>
    <w:rsid w:val="00194AC7"/>
    <w:rsid w:val="00194BA6"/>
    <w:rsid w:val="00194F05"/>
    <w:rsid w:val="001951C2"/>
    <w:rsid w:val="001A1ECF"/>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4047"/>
    <w:rsid w:val="001D6144"/>
    <w:rsid w:val="001E28FB"/>
    <w:rsid w:val="001E441C"/>
    <w:rsid w:val="001E4956"/>
    <w:rsid w:val="001E7C55"/>
    <w:rsid w:val="001F051D"/>
    <w:rsid w:val="001F5009"/>
    <w:rsid w:val="001F5563"/>
    <w:rsid w:val="001F7FCF"/>
    <w:rsid w:val="002019C7"/>
    <w:rsid w:val="00201DD9"/>
    <w:rsid w:val="002024DC"/>
    <w:rsid w:val="0020526C"/>
    <w:rsid w:val="00205A67"/>
    <w:rsid w:val="00206489"/>
    <w:rsid w:val="00211961"/>
    <w:rsid w:val="002124AC"/>
    <w:rsid w:val="002129E2"/>
    <w:rsid w:val="00214403"/>
    <w:rsid w:val="00214F8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40760"/>
    <w:rsid w:val="00240E9D"/>
    <w:rsid w:val="002427BD"/>
    <w:rsid w:val="00242BFB"/>
    <w:rsid w:val="00242C40"/>
    <w:rsid w:val="00243B05"/>
    <w:rsid w:val="0024518B"/>
    <w:rsid w:val="00245744"/>
    <w:rsid w:val="00247FD0"/>
    <w:rsid w:val="0025019D"/>
    <w:rsid w:val="00251F3F"/>
    <w:rsid w:val="0025656C"/>
    <w:rsid w:val="00256CF1"/>
    <w:rsid w:val="0025784D"/>
    <w:rsid w:val="00261034"/>
    <w:rsid w:val="00262AE3"/>
    <w:rsid w:val="002633EC"/>
    <w:rsid w:val="00265681"/>
    <w:rsid w:val="0026733D"/>
    <w:rsid w:val="00270A01"/>
    <w:rsid w:val="002716AD"/>
    <w:rsid w:val="00274FDD"/>
    <w:rsid w:val="00276D4E"/>
    <w:rsid w:val="00277D57"/>
    <w:rsid w:val="00280D12"/>
    <w:rsid w:val="0028237E"/>
    <w:rsid w:val="002825C1"/>
    <w:rsid w:val="00283122"/>
    <w:rsid w:val="00283BFB"/>
    <w:rsid w:val="00286020"/>
    <w:rsid w:val="00286C12"/>
    <w:rsid w:val="00290761"/>
    <w:rsid w:val="0029121C"/>
    <w:rsid w:val="00297A21"/>
    <w:rsid w:val="002A143A"/>
    <w:rsid w:val="002A2968"/>
    <w:rsid w:val="002A6064"/>
    <w:rsid w:val="002A73FD"/>
    <w:rsid w:val="002B290F"/>
    <w:rsid w:val="002B2AE2"/>
    <w:rsid w:val="002B4292"/>
    <w:rsid w:val="002B55C3"/>
    <w:rsid w:val="002C0C87"/>
    <w:rsid w:val="002C1214"/>
    <w:rsid w:val="002C2C76"/>
    <w:rsid w:val="002C44A3"/>
    <w:rsid w:val="002C4917"/>
    <w:rsid w:val="002C4B66"/>
    <w:rsid w:val="002C4FFE"/>
    <w:rsid w:val="002C55A7"/>
    <w:rsid w:val="002D3ED7"/>
    <w:rsid w:val="002D498F"/>
    <w:rsid w:val="002D4FCA"/>
    <w:rsid w:val="002D7393"/>
    <w:rsid w:val="002E0F6C"/>
    <w:rsid w:val="002E4B42"/>
    <w:rsid w:val="002E525D"/>
    <w:rsid w:val="002E5BD0"/>
    <w:rsid w:val="002E77E5"/>
    <w:rsid w:val="002E78F0"/>
    <w:rsid w:val="002F16D4"/>
    <w:rsid w:val="002F1DD0"/>
    <w:rsid w:val="002F1F22"/>
    <w:rsid w:val="002F21EA"/>
    <w:rsid w:val="002F2304"/>
    <w:rsid w:val="002F4B8D"/>
    <w:rsid w:val="002F4E32"/>
    <w:rsid w:val="002F52D2"/>
    <w:rsid w:val="002F7460"/>
    <w:rsid w:val="002F7C19"/>
    <w:rsid w:val="00301391"/>
    <w:rsid w:val="00302428"/>
    <w:rsid w:val="00304C37"/>
    <w:rsid w:val="00306442"/>
    <w:rsid w:val="003112A9"/>
    <w:rsid w:val="0031261C"/>
    <w:rsid w:val="00312BAD"/>
    <w:rsid w:val="00314BFD"/>
    <w:rsid w:val="00315474"/>
    <w:rsid w:val="00315543"/>
    <w:rsid w:val="00315C7A"/>
    <w:rsid w:val="00315F5F"/>
    <w:rsid w:val="003160E8"/>
    <w:rsid w:val="0031687B"/>
    <w:rsid w:val="00320648"/>
    <w:rsid w:val="00320BA7"/>
    <w:rsid w:val="00322C42"/>
    <w:rsid w:val="00325035"/>
    <w:rsid w:val="00326AB1"/>
    <w:rsid w:val="00326E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21C"/>
    <w:rsid w:val="00354404"/>
    <w:rsid w:val="00354681"/>
    <w:rsid w:val="003566FA"/>
    <w:rsid w:val="00356C76"/>
    <w:rsid w:val="00356DA8"/>
    <w:rsid w:val="00360755"/>
    <w:rsid w:val="00360924"/>
    <w:rsid w:val="003610CC"/>
    <w:rsid w:val="00363866"/>
    <w:rsid w:val="00366DBB"/>
    <w:rsid w:val="00370633"/>
    <w:rsid w:val="00372C90"/>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1FC6"/>
    <w:rsid w:val="003B2961"/>
    <w:rsid w:val="003B2ACC"/>
    <w:rsid w:val="003B3D09"/>
    <w:rsid w:val="003B5119"/>
    <w:rsid w:val="003B58BD"/>
    <w:rsid w:val="003C1506"/>
    <w:rsid w:val="003C4AEB"/>
    <w:rsid w:val="003C5AB9"/>
    <w:rsid w:val="003D1F15"/>
    <w:rsid w:val="003D24A5"/>
    <w:rsid w:val="003D3AC3"/>
    <w:rsid w:val="003D50BF"/>
    <w:rsid w:val="003D7781"/>
    <w:rsid w:val="003E287B"/>
    <w:rsid w:val="003E3D40"/>
    <w:rsid w:val="003E519B"/>
    <w:rsid w:val="003E5932"/>
    <w:rsid w:val="003E5FC3"/>
    <w:rsid w:val="003E6147"/>
    <w:rsid w:val="003E77C5"/>
    <w:rsid w:val="003E7D3F"/>
    <w:rsid w:val="003F1183"/>
    <w:rsid w:val="003F1509"/>
    <w:rsid w:val="003F1A6D"/>
    <w:rsid w:val="003F205F"/>
    <w:rsid w:val="003F22EF"/>
    <w:rsid w:val="003F2470"/>
    <w:rsid w:val="003F2B09"/>
    <w:rsid w:val="003F3E36"/>
    <w:rsid w:val="003F6B0C"/>
    <w:rsid w:val="004003FF"/>
    <w:rsid w:val="00400CF7"/>
    <w:rsid w:val="00401099"/>
    <w:rsid w:val="004016E8"/>
    <w:rsid w:val="004016F6"/>
    <w:rsid w:val="00402AA1"/>
    <w:rsid w:val="00402CCF"/>
    <w:rsid w:val="004051A7"/>
    <w:rsid w:val="00406CEC"/>
    <w:rsid w:val="00407943"/>
    <w:rsid w:val="004103EF"/>
    <w:rsid w:val="00415E54"/>
    <w:rsid w:val="00416247"/>
    <w:rsid w:val="004169B2"/>
    <w:rsid w:val="00416C1F"/>
    <w:rsid w:val="004171F3"/>
    <w:rsid w:val="00422534"/>
    <w:rsid w:val="00427DCD"/>
    <w:rsid w:val="004310EA"/>
    <w:rsid w:val="0043438F"/>
    <w:rsid w:val="00441113"/>
    <w:rsid w:val="004424B4"/>
    <w:rsid w:val="004437B9"/>
    <w:rsid w:val="00445DD0"/>
    <w:rsid w:val="00445E5D"/>
    <w:rsid w:val="00446067"/>
    <w:rsid w:val="00447849"/>
    <w:rsid w:val="00447E79"/>
    <w:rsid w:val="00450EF0"/>
    <w:rsid w:val="004520BB"/>
    <w:rsid w:val="00452975"/>
    <w:rsid w:val="00453252"/>
    <w:rsid w:val="00454621"/>
    <w:rsid w:val="00454A9E"/>
    <w:rsid w:val="004556B3"/>
    <w:rsid w:val="00455BD1"/>
    <w:rsid w:val="00456022"/>
    <w:rsid w:val="00461C95"/>
    <w:rsid w:val="00461DF0"/>
    <w:rsid w:val="004640D5"/>
    <w:rsid w:val="004668E7"/>
    <w:rsid w:val="00470225"/>
    <w:rsid w:val="00470F54"/>
    <w:rsid w:val="004725D8"/>
    <w:rsid w:val="0047314C"/>
    <w:rsid w:val="00475D6C"/>
    <w:rsid w:val="00476CF2"/>
    <w:rsid w:val="00477EF9"/>
    <w:rsid w:val="0048174B"/>
    <w:rsid w:val="00481CAF"/>
    <w:rsid w:val="004846C2"/>
    <w:rsid w:val="004861B2"/>
    <w:rsid w:val="00487280"/>
    <w:rsid w:val="004916EC"/>
    <w:rsid w:val="00491743"/>
    <w:rsid w:val="0049474A"/>
    <w:rsid w:val="00494B1A"/>
    <w:rsid w:val="004950F0"/>
    <w:rsid w:val="004958E7"/>
    <w:rsid w:val="004960FA"/>
    <w:rsid w:val="00497827"/>
    <w:rsid w:val="00497C36"/>
    <w:rsid w:val="004A0FA1"/>
    <w:rsid w:val="004A1212"/>
    <w:rsid w:val="004A1D3B"/>
    <w:rsid w:val="004A3DF7"/>
    <w:rsid w:val="004A5AFA"/>
    <w:rsid w:val="004B16D2"/>
    <w:rsid w:val="004B42BF"/>
    <w:rsid w:val="004B5115"/>
    <w:rsid w:val="004B55C3"/>
    <w:rsid w:val="004B686A"/>
    <w:rsid w:val="004C08DB"/>
    <w:rsid w:val="004C0C83"/>
    <w:rsid w:val="004C264F"/>
    <w:rsid w:val="004C7110"/>
    <w:rsid w:val="004C78EB"/>
    <w:rsid w:val="004D06A5"/>
    <w:rsid w:val="004D20A2"/>
    <w:rsid w:val="004D2B72"/>
    <w:rsid w:val="004D3E96"/>
    <w:rsid w:val="004D5083"/>
    <w:rsid w:val="004D596A"/>
    <w:rsid w:val="004D5B16"/>
    <w:rsid w:val="004D5F05"/>
    <w:rsid w:val="004D7F23"/>
    <w:rsid w:val="004E0B26"/>
    <w:rsid w:val="004E1576"/>
    <w:rsid w:val="004E2149"/>
    <w:rsid w:val="004E33E5"/>
    <w:rsid w:val="004E3C8B"/>
    <w:rsid w:val="004E3EE7"/>
    <w:rsid w:val="004E4800"/>
    <w:rsid w:val="004E4D4F"/>
    <w:rsid w:val="004E54C3"/>
    <w:rsid w:val="004E725A"/>
    <w:rsid w:val="004E7D1A"/>
    <w:rsid w:val="004F340F"/>
    <w:rsid w:val="004F6879"/>
    <w:rsid w:val="004F6EFF"/>
    <w:rsid w:val="00501DAF"/>
    <w:rsid w:val="00502C5C"/>
    <w:rsid w:val="00507AA1"/>
    <w:rsid w:val="00513084"/>
    <w:rsid w:val="00514F43"/>
    <w:rsid w:val="0052001E"/>
    <w:rsid w:val="00520823"/>
    <w:rsid w:val="0052428D"/>
    <w:rsid w:val="0052468D"/>
    <w:rsid w:val="005250C1"/>
    <w:rsid w:val="00525D0A"/>
    <w:rsid w:val="005266D0"/>
    <w:rsid w:val="00527A40"/>
    <w:rsid w:val="00531557"/>
    <w:rsid w:val="00531D0B"/>
    <w:rsid w:val="00535386"/>
    <w:rsid w:val="00537AD2"/>
    <w:rsid w:val="00541155"/>
    <w:rsid w:val="005426C3"/>
    <w:rsid w:val="00542B40"/>
    <w:rsid w:val="00542DB7"/>
    <w:rsid w:val="005476DA"/>
    <w:rsid w:val="005509DF"/>
    <w:rsid w:val="00550F0A"/>
    <w:rsid w:val="00551DF8"/>
    <w:rsid w:val="00553A58"/>
    <w:rsid w:val="00553EAA"/>
    <w:rsid w:val="005550AB"/>
    <w:rsid w:val="0055566C"/>
    <w:rsid w:val="005565F4"/>
    <w:rsid w:val="00556960"/>
    <w:rsid w:val="00560EE8"/>
    <w:rsid w:val="00562CFD"/>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20F1"/>
    <w:rsid w:val="00583E67"/>
    <w:rsid w:val="00585FB0"/>
    <w:rsid w:val="00587511"/>
    <w:rsid w:val="005918D9"/>
    <w:rsid w:val="0059279E"/>
    <w:rsid w:val="00592DE3"/>
    <w:rsid w:val="00594070"/>
    <w:rsid w:val="005949EE"/>
    <w:rsid w:val="005955B3"/>
    <w:rsid w:val="005957E9"/>
    <w:rsid w:val="00596F45"/>
    <w:rsid w:val="00597BA4"/>
    <w:rsid w:val="005A009F"/>
    <w:rsid w:val="005A19B3"/>
    <w:rsid w:val="005A21E8"/>
    <w:rsid w:val="005A2EBB"/>
    <w:rsid w:val="005A3D2C"/>
    <w:rsid w:val="005A3EEA"/>
    <w:rsid w:val="005A4FF7"/>
    <w:rsid w:val="005A5AE5"/>
    <w:rsid w:val="005A6769"/>
    <w:rsid w:val="005A67FF"/>
    <w:rsid w:val="005A7650"/>
    <w:rsid w:val="005B02B1"/>
    <w:rsid w:val="005B1700"/>
    <w:rsid w:val="005B37BA"/>
    <w:rsid w:val="005B6405"/>
    <w:rsid w:val="005C254A"/>
    <w:rsid w:val="005D3E25"/>
    <w:rsid w:val="005D5D22"/>
    <w:rsid w:val="005D650A"/>
    <w:rsid w:val="005E057D"/>
    <w:rsid w:val="005E1DAC"/>
    <w:rsid w:val="005E4918"/>
    <w:rsid w:val="005E4EE0"/>
    <w:rsid w:val="005E60AA"/>
    <w:rsid w:val="005E60EE"/>
    <w:rsid w:val="005E6E74"/>
    <w:rsid w:val="005F181D"/>
    <w:rsid w:val="005F2A0E"/>
    <w:rsid w:val="005F51D3"/>
    <w:rsid w:val="005F5C2B"/>
    <w:rsid w:val="005F70DB"/>
    <w:rsid w:val="005F79CC"/>
    <w:rsid w:val="006009E1"/>
    <w:rsid w:val="00600C85"/>
    <w:rsid w:val="00601E57"/>
    <w:rsid w:val="00601EC3"/>
    <w:rsid w:val="00602D4A"/>
    <w:rsid w:val="00603822"/>
    <w:rsid w:val="00604397"/>
    <w:rsid w:val="00606614"/>
    <w:rsid w:val="00606911"/>
    <w:rsid w:val="00606F16"/>
    <w:rsid w:val="0060736E"/>
    <w:rsid w:val="0061069E"/>
    <w:rsid w:val="00611501"/>
    <w:rsid w:val="00613EB4"/>
    <w:rsid w:val="006155C2"/>
    <w:rsid w:val="006167E5"/>
    <w:rsid w:val="00617963"/>
    <w:rsid w:val="006210F6"/>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3078"/>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32D1"/>
    <w:rsid w:val="00674245"/>
    <w:rsid w:val="00677E9F"/>
    <w:rsid w:val="00680629"/>
    <w:rsid w:val="006823C8"/>
    <w:rsid w:val="0068463A"/>
    <w:rsid w:val="00691B1B"/>
    <w:rsid w:val="006934DD"/>
    <w:rsid w:val="006A1380"/>
    <w:rsid w:val="006A39F5"/>
    <w:rsid w:val="006A581D"/>
    <w:rsid w:val="006A769D"/>
    <w:rsid w:val="006A7A08"/>
    <w:rsid w:val="006A7A12"/>
    <w:rsid w:val="006B36A4"/>
    <w:rsid w:val="006B3AC9"/>
    <w:rsid w:val="006B3BBD"/>
    <w:rsid w:val="006B6E61"/>
    <w:rsid w:val="006B7745"/>
    <w:rsid w:val="006B78E9"/>
    <w:rsid w:val="006C0084"/>
    <w:rsid w:val="006C02CD"/>
    <w:rsid w:val="006C2757"/>
    <w:rsid w:val="006C330B"/>
    <w:rsid w:val="006C35A5"/>
    <w:rsid w:val="006C41CB"/>
    <w:rsid w:val="006C48D2"/>
    <w:rsid w:val="006D0C89"/>
    <w:rsid w:val="006D0F43"/>
    <w:rsid w:val="006D21C4"/>
    <w:rsid w:val="006D51F8"/>
    <w:rsid w:val="006D5B2F"/>
    <w:rsid w:val="006D708E"/>
    <w:rsid w:val="006D7443"/>
    <w:rsid w:val="006E03C9"/>
    <w:rsid w:val="006E0A3C"/>
    <w:rsid w:val="006E1B29"/>
    <w:rsid w:val="006E2A0B"/>
    <w:rsid w:val="006E347E"/>
    <w:rsid w:val="006E4DE9"/>
    <w:rsid w:val="006E7155"/>
    <w:rsid w:val="006F07CE"/>
    <w:rsid w:val="006F0F3F"/>
    <w:rsid w:val="006F3D40"/>
    <w:rsid w:val="006F4332"/>
    <w:rsid w:val="006F513D"/>
    <w:rsid w:val="006F7549"/>
    <w:rsid w:val="00700C38"/>
    <w:rsid w:val="007011F1"/>
    <w:rsid w:val="00701AD3"/>
    <w:rsid w:val="007025B4"/>
    <w:rsid w:val="00702CD9"/>
    <w:rsid w:val="00702CEF"/>
    <w:rsid w:val="00705F53"/>
    <w:rsid w:val="00707B87"/>
    <w:rsid w:val="00710809"/>
    <w:rsid w:val="00712192"/>
    <w:rsid w:val="00713615"/>
    <w:rsid w:val="00713FD6"/>
    <w:rsid w:val="007142CD"/>
    <w:rsid w:val="0071469C"/>
    <w:rsid w:val="007171B8"/>
    <w:rsid w:val="007177BF"/>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30D"/>
    <w:rsid w:val="00740A55"/>
    <w:rsid w:val="00741177"/>
    <w:rsid w:val="00741B6D"/>
    <w:rsid w:val="00745DCC"/>
    <w:rsid w:val="00746C15"/>
    <w:rsid w:val="00750038"/>
    <w:rsid w:val="007513CD"/>
    <w:rsid w:val="007526E2"/>
    <w:rsid w:val="0075498A"/>
    <w:rsid w:val="00760305"/>
    <w:rsid w:val="00761177"/>
    <w:rsid w:val="00761702"/>
    <w:rsid w:val="007636C3"/>
    <w:rsid w:val="00763BF1"/>
    <w:rsid w:val="00767140"/>
    <w:rsid w:val="00771FC4"/>
    <w:rsid w:val="00772FBA"/>
    <w:rsid w:val="00773F7B"/>
    <w:rsid w:val="00780965"/>
    <w:rsid w:val="00780A03"/>
    <w:rsid w:val="007824C5"/>
    <w:rsid w:val="00786E44"/>
    <w:rsid w:val="0078790C"/>
    <w:rsid w:val="007914CA"/>
    <w:rsid w:val="0079293D"/>
    <w:rsid w:val="00792DB6"/>
    <w:rsid w:val="00793A7E"/>
    <w:rsid w:val="00794291"/>
    <w:rsid w:val="007A226F"/>
    <w:rsid w:val="007A25BF"/>
    <w:rsid w:val="007A3016"/>
    <w:rsid w:val="007A39BB"/>
    <w:rsid w:val="007A55A4"/>
    <w:rsid w:val="007A654B"/>
    <w:rsid w:val="007B264A"/>
    <w:rsid w:val="007B27BB"/>
    <w:rsid w:val="007C158A"/>
    <w:rsid w:val="007C1816"/>
    <w:rsid w:val="007C263E"/>
    <w:rsid w:val="007C2865"/>
    <w:rsid w:val="007C32BE"/>
    <w:rsid w:val="007C631C"/>
    <w:rsid w:val="007C6B52"/>
    <w:rsid w:val="007C6CB7"/>
    <w:rsid w:val="007C7F31"/>
    <w:rsid w:val="007D1F4A"/>
    <w:rsid w:val="007D2FBB"/>
    <w:rsid w:val="007D44BA"/>
    <w:rsid w:val="007D67C5"/>
    <w:rsid w:val="007D7AD1"/>
    <w:rsid w:val="007E0075"/>
    <w:rsid w:val="007E16F7"/>
    <w:rsid w:val="007E23DE"/>
    <w:rsid w:val="007E3229"/>
    <w:rsid w:val="007E3C8F"/>
    <w:rsid w:val="007E4827"/>
    <w:rsid w:val="007E4A2A"/>
    <w:rsid w:val="007F1B72"/>
    <w:rsid w:val="007F2D2D"/>
    <w:rsid w:val="007F37E4"/>
    <w:rsid w:val="007F39B6"/>
    <w:rsid w:val="007F3DCD"/>
    <w:rsid w:val="007F7A8E"/>
    <w:rsid w:val="008006F2"/>
    <w:rsid w:val="00800760"/>
    <w:rsid w:val="008012CC"/>
    <w:rsid w:val="008035E8"/>
    <w:rsid w:val="00803601"/>
    <w:rsid w:val="00805168"/>
    <w:rsid w:val="0080536A"/>
    <w:rsid w:val="00806032"/>
    <w:rsid w:val="008065D4"/>
    <w:rsid w:val="00807362"/>
    <w:rsid w:val="00810D56"/>
    <w:rsid w:val="00814CB7"/>
    <w:rsid w:val="00815824"/>
    <w:rsid w:val="0082453D"/>
    <w:rsid w:val="00825F13"/>
    <w:rsid w:val="008276B6"/>
    <w:rsid w:val="00830837"/>
    <w:rsid w:val="00830F73"/>
    <w:rsid w:val="00833191"/>
    <w:rsid w:val="008348DD"/>
    <w:rsid w:val="00835510"/>
    <w:rsid w:val="00836F4B"/>
    <w:rsid w:val="00837067"/>
    <w:rsid w:val="008378A6"/>
    <w:rsid w:val="0083793B"/>
    <w:rsid w:val="00837DD4"/>
    <w:rsid w:val="0084037C"/>
    <w:rsid w:val="00840453"/>
    <w:rsid w:val="00840548"/>
    <w:rsid w:val="00842A0E"/>
    <w:rsid w:val="00847503"/>
    <w:rsid w:val="00852E0D"/>
    <w:rsid w:val="008530AF"/>
    <w:rsid w:val="00854AEC"/>
    <w:rsid w:val="0085597B"/>
    <w:rsid w:val="00855EA0"/>
    <w:rsid w:val="00857516"/>
    <w:rsid w:val="00862967"/>
    <w:rsid w:val="00862F12"/>
    <w:rsid w:val="0086307E"/>
    <w:rsid w:val="00865D0B"/>
    <w:rsid w:val="00867082"/>
    <w:rsid w:val="0087101E"/>
    <w:rsid w:val="00872072"/>
    <w:rsid w:val="00873835"/>
    <w:rsid w:val="0087437C"/>
    <w:rsid w:val="00874F0E"/>
    <w:rsid w:val="0087689E"/>
    <w:rsid w:val="00881509"/>
    <w:rsid w:val="00881D96"/>
    <w:rsid w:val="008827B4"/>
    <w:rsid w:val="00883A79"/>
    <w:rsid w:val="00884AD2"/>
    <w:rsid w:val="00885D23"/>
    <w:rsid w:val="00886E1D"/>
    <w:rsid w:val="008906A5"/>
    <w:rsid w:val="00892027"/>
    <w:rsid w:val="008938EE"/>
    <w:rsid w:val="008942F5"/>
    <w:rsid w:val="008949D9"/>
    <w:rsid w:val="00896A57"/>
    <w:rsid w:val="008974A3"/>
    <w:rsid w:val="008A0AB1"/>
    <w:rsid w:val="008A5D24"/>
    <w:rsid w:val="008B07F3"/>
    <w:rsid w:val="008B2CD1"/>
    <w:rsid w:val="008B3BFC"/>
    <w:rsid w:val="008B5A16"/>
    <w:rsid w:val="008B5C8A"/>
    <w:rsid w:val="008B7247"/>
    <w:rsid w:val="008B758C"/>
    <w:rsid w:val="008C02A8"/>
    <w:rsid w:val="008C0BF7"/>
    <w:rsid w:val="008C0D1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11864"/>
    <w:rsid w:val="0091568A"/>
    <w:rsid w:val="009210C6"/>
    <w:rsid w:val="00921AA2"/>
    <w:rsid w:val="0092447B"/>
    <w:rsid w:val="00926794"/>
    <w:rsid w:val="00927843"/>
    <w:rsid w:val="00936B65"/>
    <w:rsid w:val="00936CFD"/>
    <w:rsid w:val="00937AB8"/>
    <w:rsid w:val="0094399B"/>
    <w:rsid w:val="00943DD4"/>
    <w:rsid w:val="00945BBE"/>
    <w:rsid w:val="00946B15"/>
    <w:rsid w:val="00952A80"/>
    <w:rsid w:val="009541E6"/>
    <w:rsid w:val="00954401"/>
    <w:rsid w:val="0095520E"/>
    <w:rsid w:val="0095541A"/>
    <w:rsid w:val="00956047"/>
    <w:rsid w:val="009568B5"/>
    <w:rsid w:val="00964193"/>
    <w:rsid w:val="009645C1"/>
    <w:rsid w:val="009654F5"/>
    <w:rsid w:val="00965714"/>
    <w:rsid w:val="00965C59"/>
    <w:rsid w:val="009703CB"/>
    <w:rsid w:val="009704BA"/>
    <w:rsid w:val="009708B7"/>
    <w:rsid w:val="009712BD"/>
    <w:rsid w:val="00972B2F"/>
    <w:rsid w:val="00975941"/>
    <w:rsid w:val="00981C94"/>
    <w:rsid w:val="00982C51"/>
    <w:rsid w:val="00983CCD"/>
    <w:rsid w:val="009902F1"/>
    <w:rsid w:val="00991A9D"/>
    <w:rsid w:val="009933F4"/>
    <w:rsid w:val="00993B95"/>
    <w:rsid w:val="0099422D"/>
    <w:rsid w:val="009A16B5"/>
    <w:rsid w:val="009A273C"/>
    <w:rsid w:val="009A3094"/>
    <w:rsid w:val="009A31D2"/>
    <w:rsid w:val="009B1999"/>
    <w:rsid w:val="009B2538"/>
    <w:rsid w:val="009B43E9"/>
    <w:rsid w:val="009B74D7"/>
    <w:rsid w:val="009B76C1"/>
    <w:rsid w:val="009B7ABA"/>
    <w:rsid w:val="009C056A"/>
    <w:rsid w:val="009C1A86"/>
    <w:rsid w:val="009C1DD7"/>
    <w:rsid w:val="009C3E01"/>
    <w:rsid w:val="009C4D08"/>
    <w:rsid w:val="009D214D"/>
    <w:rsid w:val="009D4060"/>
    <w:rsid w:val="009D512D"/>
    <w:rsid w:val="009E1BA5"/>
    <w:rsid w:val="009E27AC"/>
    <w:rsid w:val="009E2D93"/>
    <w:rsid w:val="009E3AED"/>
    <w:rsid w:val="009E79FE"/>
    <w:rsid w:val="009F0727"/>
    <w:rsid w:val="009F27D1"/>
    <w:rsid w:val="009F2BB3"/>
    <w:rsid w:val="009F49B2"/>
    <w:rsid w:val="009F55BE"/>
    <w:rsid w:val="009F62AB"/>
    <w:rsid w:val="009F7698"/>
    <w:rsid w:val="00A00BA3"/>
    <w:rsid w:val="00A01435"/>
    <w:rsid w:val="00A05A5A"/>
    <w:rsid w:val="00A06C14"/>
    <w:rsid w:val="00A11228"/>
    <w:rsid w:val="00A114B5"/>
    <w:rsid w:val="00A14125"/>
    <w:rsid w:val="00A14CD0"/>
    <w:rsid w:val="00A15DD3"/>
    <w:rsid w:val="00A15DEF"/>
    <w:rsid w:val="00A17E6A"/>
    <w:rsid w:val="00A21339"/>
    <w:rsid w:val="00A217B3"/>
    <w:rsid w:val="00A25718"/>
    <w:rsid w:val="00A257C8"/>
    <w:rsid w:val="00A2633C"/>
    <w:rsid w:val="00A31733"/>
    <w:rsid w:val="00A31B27"/>
    <w:rsid w:val="00A32C4C"/>
    <w:rsid w:val="00A34D97"/>
    <w:rsid w:val="00A36B21"/>
    <w:rsid w:val="00A3742F"/>
    <w:rsid w:val="00A41632"/>
    <w:rsid w:val="00A41BE3"/>
    <w:rsid w:val="00A42496"/>
    <w:rsid w:val="00A43980"/>
    <w:rsid w:val="00A469A4"/>
    <w:rsid w:val="00A501B3"/>
    <w:rsid w:val="00A50C63"/>
    <w:rsid w:val="00A53831"/>
    <w:rsid w:val="00A53C62"/>
    <w:rsid w:val="00A56036"/>
    <w:rsid w:val="00A56463"/>
    <w:rsid w:val="00A56958"/>
    <w:rsid w:val="00A57370"/>
    <w:rsid w:val="00A57579"/>
    <w:rsid w:val="00A57D8F"/>
    <w:rsid w:val="00A60556"/>
    <w:rsid w:val="00A606D1"/>
    <w:rsid w:val="00A60CE7"/>
    <w:rsid w:val="00A61425"/>
    <w:rsid w:val="00A64046"/>
    <w:rsid w:val="00A776C2"/>
    <w:rsid w:val="00A823CD"/>
    <w:rsid w:val="00A824F7"/>
    <w:rsid w:val="00A83742"/>
    <w:rsid w:val="00A85ACA"/>
    <w:rsid w:val="00A868F1"/>
    <w:rsid w:val="00A86FC9"/>
    <w:rsid w:val="00A90142"/>
    <w:rsid w:val="00A91FEA"/>
    <w:rsid w:val="00A92269"/>
    <w:rsid w:val="00A925E2"/>
    <w:rsid w:val="00A948A6"/>
    <w:rsid w:val="00A96D47"/>
    <w:rsid w:val="00AA3658"/>
    <w:rsid w:val="00AA3D2B"/>
    <w:rsid w:val="00AB1910"/>
    <w:rsid w:val="00AB2487"/>
    <w:rsid w:val="00AB260E"/>
    <w:rsid w:val="00AB392E"/>
    <w:rsid w:val="00AB3D79"/>
    <w:rsid w:val="00AB415B"/>
    <w:rsid w:val="00AB5BD1"/>
    <w:rsid w:val="00AB6637"/>
    <w:rsid w:val="00AB7BD6"/>
    <w:rsid w:val="00AC0BCD"/>
    <w:rsid w:val="00AC2565"/>
    <w:rsid w:val="00AC3989"/>
    <w:rsid w:val="00AC48A0"/>
    <w:rsid w:val="00AC6124"/>
    <w:rsid w:val="00AC768F"/>
    <w:rsid w:val="00AD0866"/>
    <w:rsid w:val="00AD1236"/>
    <w:rsid w:val="00AD1BC4"/>
    <w:rsid w:val="00AD34F9"/>
    <w:rsid w:val="00AD55C5"/>
    <w:rsid w:val="00AE0871"/>
    <w:rsid w:val="00AE226A"/>
    <w:rsid w:val="00AE384A"/>
    <w:rsid w:val="00AE429D"/>
    <w:rsid w:val="00AE6C69"/>
    <w:rsid w:val="00AE74C1"/>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16CC"/>
    <w:rsid w:val="00B158E2"/>
    <w:rsid w:val="00B169AD"/>
    <w:rsid w:val="00B17A3F"/>
    <w:rsid w:val="00B21592"/>
    <w:rsid w:val="00B215B4"/>
    <w:rsid w:val="00B23BC4"/>
    <w:rsid w:val="00B24450"/>
    <w:rsid w:val="00B25E91"/>
    <w:rsid w:val="00B26F83"/>
    <w:rsid w:val="00B315C7"/>
    <w:rsid w:val="00B31B21"/>
    <w:rsid w:val="00B32982"/>
    <w:rsid w:val="00B33AEE"/>
    <w:rsid w:val="00B369CB"/>
    <w:rsid w:val="00B36FE1"/>
    <w:rsid w:val="00B404F0"/>
    <w:rsid w:val="00B41161"/>
    <w:rsid w:val="00B412FD"/>
    <w:rsid w:val="00B41985"/>
    <w:rsid w:val="00B42562"/>
    <w:rsid w:val="00B432C8"/>
    <w:rsid w:val="00B432F2"/>
    <w:rsid w:val="00B44AB9"/>
    <w:rsid w:val="00B4515F"/>
    <w:rsid w:val="00B46DBE"/>
    <w:rsid w:val="00B47FA5"/>
    <w:rsid w:val="00B51F46"/>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484C"/>
    <w:rsid w:val="00B85FC0"/>
    <w:rsid w:val="00B9003A"/>
    <w:rsid w:val="00B93FF3"/>
    <w:rsid w:val="00B97CA2"/>
    <w:rsid w:val="00BA2942"/>
    <w:rsid w:val="00BA33BA"/>
    <w:rsid w:val="00BA4470"/>
    <w:rsid w:val="00BA4BB5"/>
    <w:rsid w:val="00BA4BC6"/>
    <w:rsid w:val="00BA6A8B"/>
    <w:rsid w:val="00BB0CB2"/>
    <w:rsid w:val="00BB0EC0"/>
    <w:rsid w:val="00BB1870"/>
    <w:rsid w:val="00BB1EE8"/>
    <w:rsid w:val="00BB20D1"/>
    <w:rsid w:val="00BB20F0"/>
    <w:rsid w:val="00BB2419"/>
    <w:rsid w:val="00BB35A8"/>
    <w:rsid w:val="00BB4061"/>
    <w:rsid w:val="00BB4185"/>
    <w:rsid w:val="00BB4967"/>
    <w:rsid w:val="00BB7697"/>
    <w:rsid w:val="00BC0849"/>
    <w:rsid w:val="00BC10E9"/>
    <w:rsid w:val="00BC12E4"/>
    <w:rsid w:val="00BC1C15"/>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273E"/>
    <w:rsid w:val="00BE3C5E"/>
    <w:rsid w:val="00BE62BD"/>
    <w:rsid w:val="00BE7977"/>
    <w:rsid w:val="00BF0037"/>
    <w:rsid w:val="00BF1AE8"/>
    <w:rsid w:val="00BF2AE4"/>
    <w:rsid w:val="00BF53FE"/>
    <w:rsid w:val="00BF6F5B"/>
    <w:rsid w:val="00C01506"/>
    <w:rsid w:val="00C01E03"/>
    <w:rsid w:val="00C0308C"/>
    <w:rsid w:val="00C039BF"/>
    <w:rsid w:val="00C04272"/>
    <w:rsid w:val="00C0647D"/>
    <w:rsid w:val="00C06DC9"/>
    <w:rsid w:val="00C076AF"/>
    <w:rsid w:val="00C113B8"/>
    <w:rsid w:val="00C12691"/>
    <w:rsid w:val="00C15537"/>
    <w:rsid w:val="00C15966"/>
    <w:rsid w:val="00C15E77"/>
    <w:rsid w:val="00C1617A"/>
    <w:rsid w:val="00C17EC7"/>
    <w:rsid w:val="00C205F8"/>
    <w:rsid w:val="00C21495"/>
    <w:rsid w:val="00C22E57"/>
    <w:rsid w:val="00C23837"/>
    <w:rsid w:val="00C26EEF"/>
    <w:rsid w:val="00C27A63"/>
    <w:rsid w:val="00C32981"/>
    <w:rsid w:val="00C33388"/>
    <w:rsid w:val="00C34B8A"/>
    <w:rsid w:val="00C40B65"/>
    <w:rsid w:val="00C41F67"/>
    <w:rsid w:val="00C430B9"/>
    <w:rsid w:val="00C45FA7"/>
    <w:rsid w:val="00C47F1E"/>
    <w:rsid w:val="00C50352"/>
    <w:rsid w:val="00C519DF"/>
    <w:rsid w:val="00C53ECD"/>
    <w:rsid w:val="00C60386"/>
    <w:rsid w:val="00C60EEC"/>
    <w:rsid w:val="00C610B3"/>
    <w:rsid w:val="00C62C1F"/>
    <w:rsid w:val="00C64406"/>
    <w:rsid w:val="00C648B9"/>
    <w:rsid w:val="00C65D52"/>
    <w:rsid w:val="00C70F58"/>
    <w:rsid w:val="00C72605"/>
    <w:rsid w:val="00C74179"/>
    <w:rsid w:val="00C7645D"/>
    <w:rsid w:val="00C76CDA"/>
    <w:rsid w:val="00C770E9"/>
    <w:rsid w:val="00C81767"/>
    <w:rsid w:val="00C873B8"/>
    <w:rsid w:val="00C91578"/>
    <w:rsid w:val="00C91992"/>
    <w:rsid w:val="00C919B9"/>
    <w:rsid w:val="00C96E5A"/>
    <w:rsid w:val="00CA0E62"/>
    <w:rsid w:val="00CA2091"/>
    <w:rsid w:val="00CB0E59"/>
    <w:rsid w:val="00CB2DFC"/>
    <w:rsid w:val="00CB2F71"/>
    <w:rsid w:val="00CB533D"/>
    <w:rsid w:val="00CB6365"/>
    <w:rsid w:val="00CB7E48"/>
    <w:rsid w:val="00CC0327"/>
    <w:rsid w:val="00CC1DD9"/>
    <w:rsid w:val="00CC28DA"/>
    <w:rsid w:val="00CC337C"/>
    <w:rsid w:val="00CC4A99"/>
    <w:rsid w:val="00CC5D6A"/>
    <w:rsid w:val="00CC753D"/>
    <w:rsid w:val="00CD42BB"/>
    <w:rsid w:val="00CD4663"/>
    <w:rsid w:val="00CD4C8B"/>
    <w:rsid w:val="00CD5AB9"/>
    <w:rsid w:val="00CD5E70"/>
    <w:rsid w:val="00CE149D"/>
    <w:rsid w:val="00CE3288"/>
    <w:rsid w:val="00CE4621"/>
    <w:rsid w:val="00CE6872"/>
    <w:rsid w:val="00CE69A1"/>
    <w:rsid w:val="00CE7102"/>
    <w:rsid w:val="00CF0179"/>
    <w:rsid w:val="00CF1D7B"/>
    <w:rsid w:val="00CF3F1F"/>
    <w:rsid w:val="00CF4630"/>
    <w:rsid w:val="00CF53C9"/>
    <w:rsid w:val="00CF5A96"/>
    <w:rsid w:val="00D00D8D"/>
    <w:rsid w:val="00D03E96"/>
    <w:rsid w:val="00D052C9"/>
    <w:rsid w:val="00D059A6"/>
    <w:rsid w:val="00D059E2"/>
    <w:rsid w:val="00D060FE"/>
    <w:rsid w:val="00D066A6"/>
    <w:rsid w:val="00D13922"/>
    <w:rsid w:val="00D13D55"/>
    <w:rsid w:val="00D14312"/>
    <w:rsid w:val="00D17786"/>
    <w:rsid w:val="00D23B66"/>
    <w:rsid w:val="00D24A4E"/>
    <w:rsid w:val="00D253C0"/>
    <w:rsid w:val="00D25980"/>
    <w:rsid w:val="00D26989"/>
    <w:rsid w:val="00D27BCA"/>
    <w:rsid w:val="00D30772"/>
    <w:rsid w:val="00D32A3B"/>
    <w:rsid w:val="00D3352A"/>
    <w:rsid w:val="00D34C0C"/>
    <w:rsid w:val="00D373A6"/>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61789"/>
    <w:rsid w:val="00D66F95"/>
    <w:rsid w:val="00D719D8"/>
    <w:rsid w:val="00D7277E"/>
    <w:rsid w:val="00D72A12"/>
    <w:rsid w:val="00D72E42"/>
    <w:rsid w:val="00D73FBB"/>
    <w:rsid w:val="00D749C2"/>
    <w:rsid w:val="00D76510"/>
    <w:rsid w:val="00D76A87"/>
    <w:rsid w:val="00D82D57"/>
    <w:rsid w:val="00D84B78"/>
    <w:rsid w:val="00D851D7"/>
    <w:rsid w:val="00D875D4"/>
    <w:rsid w:val="00D87A18"/>
    <w:rsid w:val="00D90863"/>
    <w:rsid w:val="00D910D2"/>
    <w:rsid w:val="00D91B2D"/>
    <w:rsid w:val="00D92AA4"/>
    <w:rsid w:val="00D932A5"/>
    <w:rsid w:val="00D934C2"/>
    <w:rsid w:val="00D93A91"/>
    <w:rsid w:val="00D9432A"/>
    <w:rsid w:val="00D94A48"/>
    <w:rsid w:val="00DA0163"/>
    <w:rsid w:val="00DA04BF"/>
    <w:rsid w:val="00DA154D"/>
    <w:rsid w:val="00DA1930"/>
    <w:rsid w:val="00DA2398"/>
    <w:rsid w:val="00DA3B73"/>
    <w:rsid w:val="00DA3C8F"/>
    <w:rsid w:val="00DA43C3"/>
    <w:rsid w:val="00DB1A20"/>
    <w:rsid w:val="00DB28A0"/>
    <w:rsid w:val="00DB3E6A"/>
    <w:rsid w:val="00DB429E"/>
    <w:rsid w:val="00DB4AD8"/>
    <w:rsid w:val="00DB4DE2"/>
    <w:rsid w:val="00DB7C50"/>
    <w:rsid w:val="00DC020A"/>
    <w:rsid w:val="00DC079F"/>
    <w:rsid w:val="00DC2652"/>
    <w:rsid w:val="00DC3501"/>
    <w:rsid w:val="00DC6BD0"/>
    <w:rsid w:val="00DD2044"/>
    <w:rsid w:val="00DD2438"/>
    <w:rsid w:val="00DD2992"/>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04D5"/>
    <w:rsid w:val="00E11C0A"/>
    <w:rsid w:val="00E14989"/>
    <w:rsid w:val="00E15697"/>
    <w:rsid w:val="00E17000"/>
    <w:rsid w:val="00E22E41"/>
    <w:rsid w:val="00E24445"/>
    <w:rsid w:val="00E24C59"/>
    <w:rsid w:val="00E268C9"/>
    <w:rsid w:val="00E314EF"/>
    <w:rsid w:val="00E333B5"/>
    <w:rsid w:val="00E3353D"/>
    <w:rsid w:val="00E35545"/>
    <w:rsid w:val="00E44161"/>
    <w:rsid w:val="00E4568C"/>
    <w:rsid w:val="00E46860"/>
    <w:rsid w:val="00E50C67"/>
    <w:rsid w:val="00E52D44"/>
    <w:rsid w:val="00E538C5"/>
    <w:rsid w:val="00E560B4"/>
    <w:rsid w:val="00E565F4"/>
    <w:rsid w:val="00E5679B"/>
    <w:rsid w:val="00E600C2"/>
    <w:rsid w:val="00E61516"/>
    <w:rsid w:val="00E66538"/>
    <w:rsid w:val="00E66962"/>
    <w:rsid w:val="00E7223E"/>
    <w:rsid w:val="00E724F0"/>
    <w:rsid w:val="00E741FB"/>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97C51"/>
    <w:rsid w:val="00EA047E"/>
    <w:rsid w:val="00EA08C6"/>
    <w:rsid w:val="00EA0983"/>
    <w:rsid w:val="00EA2BAA"/>
    <w:rsid w:val="00EA2EF4"/>
    <w:rsid w:val="00EA31AA"/>
    <w:rsid w:val="00EA3808"/>
    <w:rsid w:val="00EA4636"/>
    <w:rsid w:val="00EA4BB0"/>
    <w:rsid w:val="00EA6C07"/>
    <w:rsid w:val="00EB0148"/>
    <w:rsid w:val="00EB1739"/>
    <w:rsid w:val="00EB2641"/>
    <w:rsid w:val="00EB2A6F"/>
    <w:rsid w:val="00EB5517"/>
    <w:rsid w:val="00EB797A"/>
    <w:rsid w:val="00EC13A5"/>
    <w:rsid w:val="00EC2DDE"/>
    <w:rsid w:val="00EC3BEB"/>
    <w:rsid w:val="00EC6517"/>
    <w:rsid w:val="00EC6713"/>
    <w:rsid w:val="00EC7568"/>
    <w:rsid w:val="00ED2901"/>
    <w:rsid w:val="00ED36E8"/>
    <w:rsid w:val="00ED384E"/>
    <w:rsid w:val="00ED58E4"/>
    <w:rsid w:val="00ED6CF6"/>
    <w:rsid w:val="00ED7A94"/>
    <w:rsid w:val="00ED7AED"/>
    <w:rsid w:val="00EE09FB"/>
    <w:rsid w:val="00EE4E16"/>
    <w:rsid w:val="00EE5CA2"/>
    <w:rsid w:val="00EE6601"/>
    <w:rsid w:val="00EF1B6D"/>
    <w:rsid w:val="00EF60EF"/>
    <w:rsid w:val="00EF6E63"/>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A9"/>
    <w:rsid w:val="00F140F0"/>
    <w:rsid w:val="00F16A3E"/>
    <w:rsid w:val="00F21447"/>
    <w:rsid w:val="00F2350D"/>
    <w:rsid w:val="00F256E7"/>
    <w:rsid w:val="00F31298"/>
    <w:rsid w:val="00F31ABE"/>
    <w:rsid w:val="00F3399A"/>
    <w:rsid w:val="00F3540A"/>
    <w:rsid w:val="00F35F6F"/>
    <w:rsid w:val="00F411B1"/>
    <w:rsid w:val="00F415D8"/>
    <w:rsid w:val="00F468EA"/>
    <w:rsid w:val="00F47006"/>
    <w:rsid w:val="00F47973"/>
    <w:rsid w:val="00F51532"/>
    <w:rsid w:val="00F52559"/>
    <w:rsid w:val="00F54AD4"/>
    <w:rsid w:val="00F563A5"/>
    <w:rsid w:val="00F56A0A"/>
    <w:rsid w:val="00F579E1"/>
    <w:rsid w:val="00F63186"/>
    <w:rsid w:val="00F63637"/>
    <w:rsid w:val="00F63B64"/>
    <w:rsid w:val="00F63FFA"/>
    <w:rsid w:val="00F64327"/>
    <w:rsid w:val="00F6511A"/>
    <w:rsid w:val="00F6718D"/>
    <w:rsid w:val="00F70116"/>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A65E1"/>
    <w:rsid w:val="00FB017B"/>
    <w:rsid w:val="00FB04CE"/>
    <w:rsid w:val="00FB16ED"/>
    <w:rsid w:val="00FB1C57"/>
    <w:rsid w:val="00FB2573"/>
    <w:rsid w:val="00FB64DE"/>
    <w:rsid w:val="00FB7B02"/>
    <w:rsid w:val="00FB7D8B"/>
    <w:rsid w:val="00FC0A6E"/>
    <w:rsid w:val="00FC3272"/>
    <w:rsid w:val="00FC3C54"/>
    <w:rsid w:val="00FC5AD9"/>
    <w:rsid w:val="00FD02A1"/>
    <w:rsid w:val="00FD0C32"/>
    <w:rsid w:val="00FD1D2F"/>
    <w:rsid w:val="00FD24F3"/>
    <w:rsid w:val="00FD42C3"/>
    <w:rsid w:val="00FD53DB"/>
    <w:rsid w:val="00FE073E"/>
    <w:rsid w:val="00FE16AF"/>
    <w:rsid w:val="00FE31EC"/>
    <w:rsid w:val="00FE3C35"/>
    <w:rsid w:val="00FE4349"/>
    <w:rsid w:val="00FE5608"/>
    <w:rsid w:val="00FE5735"/>
    <w:rsid w:val="00FE672F"/>
    <w:rsid w:val="00FE711F"/>
    <w:rsid w:val="00FF04C5"/>
    <w:rsid w:val="00FF548B"/>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33501802">
      <w:bodyDiv w:val="1"/>
      <w:marLeft w:val="0"/>
      <w:marRight w:val="0"/>
      <w:marTop w:val="0"/>
      <w:marBottom w:val="0"/>
      <w:divBdr>
        <w:top w:val="none" w:sz="0" w:space="0" w:color="auto"/>
        <w:left w:val="none" w:sz="0" w:space="0" w:color="auto"/>
        <w:bottom w:val="none" w:sz="0" w:space="0" w:color="auto"/>
        <w:right w:val="none" w:sz="0" w:space="0" w:color="auto"/>
      </w:divBdr>
    </w:div>
    <w:div w:id="65496942">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34823904">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280763754">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380515847">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57111320">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26476734">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30094290">
      <w:bodyDiv w:val="1"/>
      <w:marLeft w:val="0"/>
      <w:marRight w:val="0"/>
      <w:marTop w:val="0"/>
      <w:marBottom w:val="0"/>
      <w:divBdr>
        <w:top w:val="none" w:sz="0" w:space="0" w:color="auto"/>
        <w:left w:val="none" w:sz="0" w:space="0" w:color="auto"/>
        <w:bottom w:val="none" w:sz="0" w:space="0" w:color="auto"/>
        <w:right w:val="none" w:sz="0" w:space="0" w:color="auto"/>
      </w:divBdr>
    </w:div>
    <w:div w:id="1833836258">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898932273">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88977591">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 w:id="209420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23D66-80AD-40A5-A866-D1AC7ECEF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4713</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Yalcin, Lee</cp:lastModifiedBy>
  <cp:revision>2</cp:revision>
  <cp:lastPrinted>2012-04-19T19:18:00Z</cp:lastPrinted>
  <dcterms:created xsi:type="dcterms:W3CDTF">2017-01-05T18:40:00Z</dcterms:created>
  <dcterms:modified xsi:type="dcterms:W3CDTF">2017-01-05T18:40:00Z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