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5355C2">
        <w:rPr>
          <w:sz w:val="24"/>
          <w:szCs w:val="24"/>
        </w:rPr>
        <w:t>10/1</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r w:rsidR="00265681">
        <w:rPr>
          <w:sz w:val="24"/>
          <w:szCs w:val="24"/>
        </w:rPr>
        <w:t xml:space="preserve"> &amp; 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265681">
        <w:rPr>
          <w:sz w:val="24"/>
          <w:szCs w:val="24"/>
        </w:rPr>
        <w:t xml:space="preserve">NISC,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 xml:space="preserve">Liberty Power, </w:t>
      </w:r>
      <w:r w:rsidR="004B16D2">
        <w:rPr>
          <w:sz w:val="24"/>
          <w:szCs w:val="24"/>
        </w:rPr>
        <w:t>ATMS, Crius Energy</w:t>
      </w:r>
      <w:r w:rsidR="00514F43">
        <w:rPr>
          <w:sz w:val="24"/>
          <w:szCs w:val="24"/>
        </w:rPr>
        <w:t>, Energy</w:t>
      </w:r>
      <w:r w:rsidR="0091568A">
        <w:rPr>
          <w:sz w:val="24"/>
          <w:szCs w:val="24"/>
        </w:rPr>
        <w:t xml:space="preserve"> Services Group, </w:t>
      </w:r>
      <w:r w:rsidR="00360924">
        <w:rPr>
          <w:sz w:val="24"/>
          <w:szCs w:val="24"/>
        </w:rPr>
        <w:t>AEP Energy, Dynegy Energy Services, Customized Energy Solutions</w:t>
      </w:r>
      <w:r w:rsidR="004F6879">
        <w:rPr>
          <w:sz w:val="24"/>
          <w:szCs w:val="24"/>
        </w:rPr>
        <w:t xml:space="preserve">, Latitude, GDF Suez, ERTH Corp, </w:t>
      </w:r>
      <w:proofErr w:type="spellStart"/>
      <w:r w:rsidR="004F6879">
        <w:rPr>
          <w:sz w:val="24"/>
          <w:szCs w:val="24"/>
        </w:rPr>
        <w:t>Starion</w:t>
      </w:r>
      <w:proofErr w:type="spellEnd"/>
      <w:r w:rsidR="004F6879">
        <w:rPr>
          <w:sz w:val="24"/>
          <w:szCs w:val="24"/>
        </w:rPr>
        <w:t xml:space="preserve"> Energy, Discount Power, Ambit Energy, IGS Energy</w:t>
      </w:r>
      <w:r w:rsidR="00265681">
        <w:rPr>
          <w:sz w:val="24"/>
          <w:szCs w:val="24"/>
        </w:rPr>
        <w:t>, Champion Energy, Constellation</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4F6879">
        <w:rPr>
          <w:sz w:val="24"/>
          <w:szCs w:val="24"/>
        </w:rPr>
        <w:t>PA PUC Staff (Jeff McCracken</w:t>
      </w:r>
      <w:r w:rsidR="005D3E25">
        <w:rPr>
          <w:sz w:val="24"/>
          <w:szCs w:val="24"/>
        </w:rPr>
        <w:t>)</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265681" w:rsidRDefault="00265681" w:rsidP="00265681">
      <w:pPr>
        <w:pStyle w:val="ListParagraph"/>
        <w:numPr>
          <w:ilvl w:val="0"/>
          <w:numId w:val="2"/>
        </w:numPr>
      </w:pPr>
      <w:r w:rsidRPr="00265681">
        <w:t>Roll Call</w:t>
      </w:r>
    </w:p>
    <w:p w:rsidR="00265681" w:rsidRPr="00265681" w:rsidRDefault="00265681" w:rsidP="00265681">
      <w:pPr>
        <w:pStyle w:val="ListParagraph"/>
        <w:numPr>
          <w:ilvl w:val="0"/>
          <w:numId w:val="2"/>
        </w:numPr>
      </w:pPr>
      <w:r w:rsidRPr="00265681">
        <w:t>Approve September meeting minutes (sent 9/10/15)</w:t>
      </w:r>
    </w:p>
    <w:p w:rsidR="00265681" w:rsidRPr="00265681" w:rsidRDefault="00265681" w:rsidP="00265681">
      <w:pPr>
        <w:pStyle w:val="ListParagraph"/>
        <w:numPr>
          <w:ilvl w:val="0"/>
          <w:numId w:val="2"/>
        </w:numPr>
      </w:pPr>
      <w:r w:rsidRPr="00265681">
        <w:t>EDI CC #103 – FirstEnergy 867HI implementation date?</w:t>
      </w:r>
    </w:p>
    <w:p w:rsidR="00265681" w:rsidRPr="00265681" w:rsidRDefault="00265681" w:rsidP="00265681">
      <w:pPr>
        <w:pStyle w:val="ListParagraph"/>
        <w:numPr>
          <w:ilvl w:val="0"/>
          <w:numId w:val="2"/>
        </w:numPr>
      </w:pPr>
      <w:r w:rsidRPr="00265681">
        <w:t>ED CC #128 – 810LDC: Clarify PA Notes for Bill Ready Supplier Switch</w:t>
      </w:r>
    </w:p>
    <w:p w:rsidR="00265681" w:rsidRPr="00265681" w:rsidRDefault="00265681" w:rsidP="00265681">
      <w:pPr>
        <w:pStyle w:val="ListParagraph"/>
        <w:numPr>
          <w:ilvl w:val="0"/>
          <w:numId w:val="2"/>
        </w:numPr>
      </w:pPr>
      <w:r w:rsidRPr="00265681">
        <w:t>EDI 814 Move – discuss items related to 814M in attached doc</w:t>
      </w:r>
    </w:p>
    <w:p w:rsidR="00265681" w:rsidRPr="00265681" w:rsidRDefault="00265681" w:rsidP="00265681">
      <w:pPr>
        <w:pStyle w:val="ListParagraph"/>
        <w:numPr>
          <w:ilvl w:val="0"/>
          <w:numId w:val="2"/>
        </w:numPr>
      </w:pPr>
      <w:r w:rsidRPr="00265681">
        <w:t>Duquesne’s FOCUS project – status update</w:t>
      </w:r>
    </w:p>
    <w:p w:rsidR="00265681" w:rsidRPr="00265681" w:rsidRDefault="00265681" w:rsidP="00265681">
      <w:pPr>
        <w:pStyle w:val="ListParagraph"/>
        <w:numPr>
          <w:ilvl w:val="0"/>
          <w:numId w:val="2"/>
        </w:numPr>
      </w:pPr>
      <w:r w:rsidRPr="00265681">
        <w:t xml:space="preserve">Web Portal Working Group – </w:t>
      </w:r>
      <w:proofErr w:type="spellStart"/>
      <w:r w:rsidRPr="00265681">
        <w:t>StS</w:t>
      </w:r>
      <w:proofErr w:type="spellEnd"/>
      <w:r w:rsidRPr="00265681">
        <w:t xml:space="preserve"> plan &amp; meeting schedule</w:t>
      </w:r>
    </w:p>
    <w:p w:rsidR="00265681" w:rsidRPr="00265681" w:rsidRDefault="00265681" w:rsidP="00265681">
      <w:pPr>
        <w:pStyle w:val="ListParagraph"/>
        <w:numPr>
          <w:ilvl w:val="0"/>
          <w:numId w:val="2"/>
        </w:numPr>
      </w:pPr>
      <w:r w:rsidRPr="00265681">
        <w:t>New Business</w:t>
      </w:r>
    </w:p>
    <w:p w:rsidR="00265681" w:rsidRPr="00265681" w:rsidRDefault="00265681" w:rsidP="00265681">
      <w:pPr>
        <w:pStyle w:val="ListParagraph"/>
        <w:numPr>
          <w:ilvl w:val="0"/>
          <w:numId w:val="2"/>
        </w:numPr>
      </w:pPr>
      <w:r w:rsidRPr="00265681">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Hughey, Constellation (Co-chair, Supplier) </w:t>
      </w:r>
      <w:r w:rsidR="008949D9">
        <w:rPr>
          <w:sz w:val="24"/>
          <w:szCs w:val="24"/>
        </w:rPr>
        <w:t xml:space="preserve">and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265681">
        <w:rPr>
          <w:b w:val="0"/>
          <w:color w:val="000000"/>
          <w:szCs w:val="24"/>
        </w:rPr>
        <w:t>September</w:t>
      </w:r>
      <w:r>
        <w:rPr>
          <w:b w:val="0"/>
          <w:color w:val="000000"/>
          <w:szCs w:val="24"/>
        </w:rPr>
        <w:t xml:space="preserve"> meeting minutes were approved without revision</w:t>
      </w:r>
      <w:r w:rsidR="00F56A0A">
        <w:rPr>
          <w:b w:val="0"/>
          <w:color w:val="000000"/>
          <w:szCs w:val="24"/>
        </w:rPr>
        <w:t>.</w:t>
      </w:r>
    </w:p>
    <w:p w:rsidR="00F56A0A" w:rsidRDefault="00F56A0A" w:rsidP="00F56A0A"/>
    <w:p w:rsidR="004F6879" w:rsidRDefault="004F6879" w:rsidP="00F56A0A">
      <w:pPr>
        <w:pStyle w:val="Heading2"/>
        <w:numPr>
          <w:ilvl w:val="1"/>
          <w:numId w:val="1"/>
        </w:numPr>
        <w:ind w:left="360"/>
        <w:rPr>
          <w:szCs w:val="24"/>
        </w:rPr>
      </w:pPr>
      <w:r>
        <w:rPr>
          <w:szCs w:val="24"/>
        </w:rPr>
        <w:t>EDI CC #103 – FirstEnergy implemented for 867IU but not 867HI, new date for 867HI?</w:t>
      </w:r>
    </w:p>
    <w:p w:rsidR="000975A7" w:rsidRPr="00004252" w:rsidRDefault="00265681" w:rsidP="000975A7">
      <w:pPr>
        <w:pStyle w:val="ListParagraph"/>
        <w:autoSpaceDE w:val="0"/>
        <w:autoSpaceDN w:val="0"/>
        <w:adjustRightInd w:val="0"/>
        <w:ind w:left="24"/>
        <w:rPr>
          <w:color w:val="000000" w:themeColor="text1"/>
          <w:sz w:val="24"/>
          <w:szCs w:val="24"/>
        </w:rPr>
      </w:pPr>
      <w:r>
        <w:rPr>
          <w:color w:val="000000" w:themeColor="text1"/>
          <w:sz w:val="24"/>
          <w:szCs w:val="24"/>
        </w:rPr>
        <w:t xml:space="preserve">In June, </w:t>
      </w:r>
      <w:r w:rsidR="000975A7">
        <w:rPr>
          <w:color w:val="000000" w:themeColor="text1"/>
          <w:sz w:val="24"/>
          <w:szCs w:val="24"/>
        </w:rPr>
        <w:t xml:space="preserve">FirstEnergy implemented EDI CC #103 (Net Meter Data Reporting) for the 867IU but did not implement as originally stated for the EDI 867HI.   FirstEnergy </w:t>
      </w:r>
      <w:r>
        <w:rPr>
          <w:color w:val="000000" w:themeColor="text1"/>
          <w:sz w:val="24"/>
          <w:szCs w:val="24"/>
        </w:rPr>
        <w:t xml:space="preserve">stated their target to implement net meter data reporting into the EDI 867HI is August 2016.   FirstEnergy stated there is a chance this can be completed as early as February 2016 </w:t>
      </w:r>
      <w:r w:rsidR="001701F2">
        <w:rPr>
          <w:color w:val="000000" w:themeColor="text1"/>
          <w:sz w:val="24"/>
          <w:szCs w:val="24"/>
        </w:rPr>
        <w:t>however</w:t>
      </w:r>
      <w:r>
        <w:rPr>
          <w:color w:val="000000" w:themeColor="text1"/>
          <w:sz w:val="24"/>
          <w:szCs w:val="24"/>
        </w:rPr>
        <w:t xml:space="preserve"> they will</w:t>
      </w:r>
      <w:r w:rsidR="001701F2">
        <w:rPr>
          <w:color w:val="000000" w:themeColor="text1"/>
          <w:sz w:val="24"/>
          <w:szCs w:val="24"/>
        </w:rPr>
        <w:t xml:space="preserve"> not know until later this year and will inform EDEWG if the date is moved up.</w:t>
      </w:r>
    </w:p>
    <w:p w:rsidR="004F6879" w:rsidRDefault="004F6879" w:rsidP="004F6879">
      <w:pPr>
        <w:rPr>
          <w:color w:val="000000" w:themeColor="text1"/>
          <w:sz w:val="24"/>
          <w:szCs w:val="24"/>
        </w:rPr>
      </w:pPr>
    </w:p>
    <w:p w:rsidR="000975A7" w:rsidRDefault="000975A7" w:rsidP="004F6879">
      <w:pPr>
        <w:rPr>
          <w:color w:val="000000" w:themeColor="text1"/>
          <w:sz w:val="24"/>
          <w:szCs w:val="24"/>
        </w:rPr>
      </w:pPr>
    </w:p>
    <w:p w:rsidR="000975A7" w:rsidRDefault="000975A7" w:rsidP="004F6879">
      <w:pPr>
        <w:rPr>
          <w:color w:val="000000" w:themeColor="text1"/>
          <w:sz w:val="24"/>
          <w:szCs w:val="24"/>
        </w:rPr>
      </w:pPr>
    </w:p>
    <w:p w:rsidR="000975A7" w:rsidRPr="004F6879" w:rsidRDefault="000975A7" w:rsidP="004F6879">
      <w:pPr>
        <w:rPr>
          <w:sz w:val="24"/>
          <w:szCs w:val="24"/>
        </w:rPr>
      </w:pPr>
    </w:p>
    <w:p w:rsidR="006B7745" w:rsidRDefault="006B7745" w:rsidP="00F56A0A">
      <w:pPr>
        <w:pStyle w:val="Heading2"/>
        <w:numPr>
          <w:ilvl w:val="1"/>
          <w:numId w:val="1"/>
        </w:numPr>
        <w:ind w:left="360"/>
        <w:rPr>
          <w:szCs w:val="24"/>
        </w:rPr>
      </w:pPr>
      <w:r>
        <w:rPr>
          <w:szCs w:val="24"/>
        </w:rPr>
        <w:lastRenderedPageBreak/>
        <w:t>EDI CC #128 – 810LDC:  Clarify PA Notes for Bill Ready Supplier Switch</w:t>
      </w:r>
    </w:p>
    <w:p w:rsidR="006B7745" w:rsidRDefault="006B7745" w:rsidP="006B7745">
      <w:pPr>
        <w:rPr>
          <w:sz w:val="24"/>
          <w:szCs w:val="24"/>
        </w:rPr>
      </w:pPr>
      <w:r>
        <w:rPr>
          <w:sz w:val="24"/>
          <w:szCs w:val="24"/>
        </w:rPr>
        <w:t>Brandon Siegel submitted CC #128 to clarify the PA Notes section for Bill Ready Supplier Switch – Missed Bill Window.   Due to accelerating switching the process in the Implementation Guideline has changed for FirstEnergy and PPL.   EDEWG reviewed and approved this administrative change without revision.   CC #128 will be incorporated into the EDI 810LDC during the next version update.</w:t>
      </w:r>
    </w:p>
    <w:p w:rsidR="006B7745" w:rsidRDefault="006B7745" w:rsidP="006B7745">
      <w:pPr>
        <w:rPr>
          <w:sz w:val="24"/>
          <w:szCs w:val="24"/>
        </w:rPr>
      </w:pPr>
    </w:p>
    <w:p w:rsidR="006B7745" w:rsidRPr="006B7745" w:rsidRDefault="006B7745" w:rsidP="006B7745">
      <w:pPr>
        <w:rPr>
          <w:sz w:val="24"/>
          <w:szCs w:val="24"/>
        </w:rPr>
      </w:pPr>
    </w:p>
    <w:p w:rsidR="00CB2DFC" w:rsidRDefault="00CB2DFC" w:rsidP="00F56A0A">
      <w:pPr>
        <w:pStyle w:val="Heading2"/>
        <w:numPr>
          <w:ilvl w:val="1"/>
          <w:numId w:val="1"/>
        </w:numPr>
        <w:ind w:left="360"/>
        <w:rPr>
          <w:szCs w:val="24"/>
        </w:rPr>
      </w:pPr>
      <w:r>
        <w:rPr>
          <w:szCs w:val="24"/>
        </w:rPr>
        <w:t xml:space="preserve">EDI 814 Move – </w:t>
      </w:r>
      <w:r w:rsidR="00360924">
        <w:rPr>
          <w:szCs w:val="24"/>
        </w:rPr>
        <w:t>finalize transaction</w:t>
      </w:r>
    </w:p>
    <w:p w:rsidR="00CB2DFC" w:rsidRDefault="00CB2DFC" w:rsidP="00CB2DFC">
      <w:pPr>
        <w:rPr>
          <w:sz w:val="24"/>
          <w:szCs w:val="24"/>
        </w:rPr>
      </w:pPr>
      <w:r>
        <w:rPr>
          <w:sz w:val="24"/>
          <w:szCs w:val="24"/>
        </w:rPr>
        <w:t>The 814M was put forth as a proposal by the Seamless Move / Instant Connect (SM/IC) group which met in the late summer &amp; early fall of 2013.    The 814M was derived from the 814 Reinstatement request with minor changes to denote the different business use between transactions.    EDEWG leadership feels the PUC will order implementation of the 814M and is moving from the current proposed version to a final version of the transaction set.</w:t>
      </w:r>
    </w:p>
    <w:p w:rsidR="00750038" w:rsidRDefault="00750038" w:rsidP="00CB2DFC">
      <w:pPr>
        <w:rPr>
          <w:sz w:val="24"/>
          <w:szCs w:val="24"/>
        </w:rPr>
      </w:pPr>
      <w:r w:rsidRPr="000975A7">
        <w:rPr>
          <w:sz w:val="24"/>
          <w:szCs w:val="24"/>
          <w:u w:val="single"/>
        </w:rPr>
        <w:t>7/9 Meeting</w:t>
      </w:r>
      <w:r>
        <w:rPr>
          <w:sz w:val="24"/>
          <w:szCs w:val="24"/>
        </w:rPr>
        <w:t xml:space="preserve"> – EDEWG reviewed the 814M Comments document in the meeting agenda.   The only segment requiring additional review is the REF17 (Summary Interval).   The EDCs </w:t>
      </w:r>
      <w:r w:rsidR="001A1ECF">
        <w:rPr>
          <w:sz w:val="24"/>
          <w:szCs w:val="24"/>
        </w:rPr>
        <w:t>agreed the field should be sent and if the supplier’s prior option is able to be ported to the new location, the EDCs would pass that option in the data element.   If the supplier’s prior option is unable to be ported (different meter configuration, type, etc.) to the new location, the EDCs would pass their default interval data option in the REF17.   PECO and FirstEnergy were to confirm such handling with their IT folks and report back to EDEWG during the August meeting.</w:t>
      </w:r>
    </w:p>
    <w:p w:rsidR="00360924" w:rsidRDefault="00360924" w:rsidP="00CB2DFC">
      <w:pPr>
        <w:rPr>
          <w:sz w:val="24"/>
          <w:szCs w:val="24"/>
        </w:rPr>
      </w:pPr>
      <w:r w:rsidRPr="000975A7">
        <w:rPr>
          <w:sz w:val="24"/>
          <w:szCs w:val="24"/>
          <w:u w:val="single"/>
        </w:rPr>
        <w:t>8/6 Meeting</w:t>
      </w:r>
      <w:r>
        <w:rPr>
          <w:sz w:val="24"/>
          <w:szCs w:val="24"/>
        </w:rPr>
        <w:t xml:space="preserve"> – PECO and FirstEnergy confirm handling of the REF17 as stated above.   Brandon Siegel will review the 814M comments document EDEWG reviewed during July meeting and update the EDI 814M transaction set with any clarification.   The final version of the 814M will be put forth for EDEWG approval during the September meeting.</w:t>
      </w:r>
    </w:p>
    <w:p w:rsidR="004F6879" w:rsidRDefault="004F6879" w:rsidP="00CB2DFC">
      <w:pPr>
        <w:rPr>
          <w:sz w:val="24"/>
          <w:szCs w:val="24"/>
        </w:rPr>
      </w:pPr>
      <w:r w:rsidRPr="000975A7">
        <w:rPr>
          <w:sz w:val="24"/>
          <w:szCs w:val="24"/>
          <w:u w:val="single"/>
        </w:rPr>
        <w:t>9/3 Meeting</w:t>
      </w:r>
      <w:r>
        <w:rPr>
          <w:sz w:val="24"/>
          <w:szCs w:val="24"/>
        </w:rPr>
        <w:t xml:space="preserve"> – Brandon provided updated version of the 814M implementation guideline in the meeting agenda (</w:t>
      </w:r>
      <w:r w:rsidRPr="004F6879">
        <w:rPr>
          <w:sz w:val="24"/>
          <w:szCs w:val="24"/>
        </w:rPr>
        <w:t>IG814Mv1-1_PROPOSED.docx</w:t>
      </w:r>
      <w:r>
        <w:rPr>
          <w:sz w:val="24"/>
          <w:szCs w:val="24"/>
        </w:rPr>
        <w:t>).   This version included minor clarifications in a redline status.   The group reviewed and approved this version as final.   Brandon will remove redlines a</w:t>
      </w:r>
      <w:r w:rsidR="000975A7">
        <w:rPr>
          <w:sz w:val="24"/>
          <w:szCs w:val="24"/>
        </w:rPr>
        <w:t>nd distribute the final version for use in Pennsylvania.</w:t>
      </w:r>
    </w:p>
    <w:p w:rsidR="008065D4" w:rsidRDefault="008065D4" w:rsidP="00CB2DFC">
      <w:pPr>
        <w:rPr>
          <w:sz w:val="24"/>
          <w:szCs w:val="24"/>
        </w:rPr>
      </w:pPr>
      <w:r w:rsidRPr="008065D4">
        <w:rPr>
          <w:sz w:val="24"/>
          <w:szCs w:val="24"/>
          <w:u w:val="single"/>
        </w:rPr>
        <w:t>10/1 Meeting</w:t>
      </w:r>
      <w:r>
        <w:rPr>
          <w:sz w:val="24"/>
          <w:szCs w:val="24"/>
        </w:rPr>
        <w:t xml:space="preserve"> – Brandon reviewed 814M discussion </w:t>
      </w:r>
      <w:r w:rsidR="001F7FCF">
        <w:rPr>
          <w:sz w:val="24"/>
          <w:szCs w:val="24"/>
        </w:rPr>
        <w:t xml:space="preserve">items </w:t>
      </w:r>
      <w:r>
        <w:rPr>
          <w:sz w:val="24"/>
          <w:szCs w:val="24"/>
        </w:rPr>
        <w:t>document circul</w:t>
      </w:r>
      <w:r w:rsidR="001F7FCF">
        <w:rPr>
          <w:sz w:val="24"/>
          <w:szCs w:val="24"/>
        </w:rPr>
        <w:t>ated with the meeting agenda.</w:t>
      </w:r>
    </w:p>
    <w:p w:rsidR="001F7FCF" w:rsidRDefault="001F7FCF" w:rsidP="001F7FCF">
      <w:pPr>
        <w:pStyle w:val="ListParagraph"/>
        <w:numPr>
          <w:ilvl w:val="0"/>
          <w:numId w:val="29"/>
        </w:numPr>
        <w:rPr>
          <w:sz w:val="24"/>
          <w:szCs w:val="24"/>
        </w:rPr>
      </w:pPr>
      <w:r>
        <w:rPr>
          <w:sz w:val="24"/>
          <w:szCs w:val="24"/>
        </w:rPr>
        <w:t xml:space="preserve">N1*8R – update gray box clarification to say “The customer </w:t>
      </w:r>
      <w:r w:rsidRPr="001F7FCF">
        <w:rPr>
          <w:sz w:val="24"/>
          <w:szCs w:val="24"/>
          <w:u w:val="single"/>
        </w:rPr>
        <w:t>may have</w:t>
      </w:r>
      <w:proofErr w:type="gramStart"/>
      <w:r>
        <w:rPr>
          <w:sz w:val="24"/>
          <w:szCs w:val="24"/>
        </w:rPr>
        <w:t>..”</w:t>
      </w:r>
      <w:proofErr w:type="gramEnd"/>
    </w:p>
    <w:p w:rsidR="001F7FCF" w:rsidRDefault="001F7FCF" w:rsidP="001F7FCF">
      <w:pPr>
        <w:pStyle w:val="ListParagraph"/>
        <w:numPr>
          <w:ilvl w:val="0"/>
          <w:numId w:val="29"/>
        </w:numPr>
        <w:rPr>
          <w:sz w:val="24"/>
          <w:szCs w:val="24"/>
        </w:rPr>
      </w:pPr>
      <w:r>
        <w:rPr>
          <w:sz w:val="24"/>
          <w:szCs w:val="24"/>
        </w:rPr>
        <w:t>814 Drop – reject reason code to be used in the scenario where the EDC sends the 814 Move but the connection at the new premise never occurs.   PECO suggests ‘EB3’ since they no longer use it due to accelerated switch.  PPL is ok with this.   First Energy and DQE will check and report back during October meeting.   A new code may be necessary.</w:t>
      </w:r>
    </w:p>
    <w:p w:rsidR="001F7FCF" w:rsidRDefault="001F7FCF" w:rsidP="001F7FCF">
      <w:pPr>
        <w:pStyle w:val="ListParagraph"/>
        <w:numPr>
          <w:ilvl w:val="0"/>
          <w:numId w:val="29"/>
        </w:numPr>
        <w:rPr>
          <w:sz w:val="24"/>
          <w:szCs w:val="24"/>
        </w:rPr>
      </w:pPr>
      <w:r>
        <w:rPr>
          <w:sz w:val="24"/>
          <w:szCs w:val="24"/>
        </w:rPr>
        <w:t xml:space="preserve">EDC Plan Filings – today the PUC issued orders on the FirstEnergy, PECO and PPL implementation plans.   </w:t>
      </w:r>
      <w:r w:rsidR="00D749C2">
        <w:rPr>
          <w:sz w:val="24"/>
          <w:szCs w:val="24"/>
        </w:rPr>
        <w:t xml:space="preserve">Certain EDCs will be </w:t>
      </w:r>
      <w:r>
        <w:rPr>
          <w:sz w:val="24"/>
          <w:szCs w:val="24"/>
        </w:rPr>
        <w:t>f</w:t>
      </w:r>
      <w:r w:rsidR="00D749C2">
        <w:rPr>
          <w:sz w:val="24"/>
          <w:szCs w:val="24"/>
        </w:rPr>
        <w:t>iling</w:t>
      </w:r>
      <w:r>
        <w:rPr>
          <w:sz w:val="24"/>
          <w:szCs w:val="24"/>
        </w:rPr>
        <w:t xml:space="preserve"> updated plans with the PUC.</w:t>
      </w:r>
    </w:p>
    <w:p w:rsidR="001F7FCF" w:rsidRPr="001F7FCF" w:rsidRDefault="001F7FCF" w:rsidP="001F7FCF">
      <w:pPr>
        <w:rPr>
          <w:sz w:val="24"/>
          <w:szCs w:val="24"/>
        </w:rPr>
      </w:pPr>
      <w:r>
        <w:rPr>
          <w:sz w:val="24"/>
          <w:szCs w:val="24"/>
        </w:rPr>
        <w:t>After the meeting, Brandon realized he did not finalize the 814 Move</w:t>
      </w:r>
      <w:r w:rsidR="00D749C2">
        <w:rPr>
          <w:sz w:val="24"/>
          <w:szCs w:val="24"/>
        </w:rPr>
        <w:t xml:space="preserve"> last month</w:t>
      </w:r>
      <w:r>
        <w:rPr>
          <w:sz w:val="24"/>
          <w:szCs w:val="24"/>
        </w:rPr>
        <w:t>.   Therefore he has updated the previous redlined version</w:t>
      </w:r>
      <w:r w:rsidR="006B6E61">
        <w:rPr>
          <w:sz w:val="24"/>
          <w:szCs w:val="24"/>
        </w:rPr>
        <w:t xml:space="preserve"> as stated in the Summary of Changes section</w:t>
      </w:r>
      <w:r>
        <w:rPr>
          <w:sz w:val="24"/>
          <w:szCs w:val="24"/>
        </w:rPr>
        <w:t>, saved to IG814Mv1-2DRAFT.docx and will circulate to the EDEWG list server in the meeting minutes.  EDEWG will review and re-approve during the November meeting, apologies for any inconvenience.</w:t>
      </w:r>
    </w:p>
    <w:p w:rsidR="00360924" w:rsidRDefault="00360924" w:rsidP="00CB2DFC">
      <w:pPr>
        <w:rPr>
          <w:sz w:val="24"/>
          <w:szCs w:val="24"/>
        </w:rPr>
      </w:pPr>
    </w:p>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6B6E61" w:rsidRDefault="003B2ACC" w:rsidP="001A1ECF">
      <w:pPr>
        <w:rPr>
          <w:sz w:val="24"/>
          <w:szCs w:val="24"/>
        </w:rPr>
      </w:pPr>
      <w:r>
        <w:rPr>
          <w:sz w:val="24"/>
          <w:szCs w:val="24"/>
        </w:rPr>
        <w:t>LaMont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1A1ECF">
        <w:rPr>
          <w:sz w:val="24"/>
          <w:szCs w:val="24"/>
        </w:rPr>
        <w:t xml:space="preserve">) reported </w:t>
      </w:r>
      <w:r w:rsidR="006B6E61">
        <w:rPr>
          <w:sz w:val="24"/>
          <w:szCs w:val="24"/>
        </w:rPr>
        <w:t>the following...</w:t>
      </w:r>
    </w:p>
    <w:p w:rsidR="006B6E61" w:rsidRDefault="006B6E61" w:rsidP="006B6E61">
      <w:pPr>
        <w:pStyle w:val="ListParagraph"/>
        <w:numPr>
          <w:ilvl w:val="0"/>
          <w:numId w:val="30"/>
        </w:numPr>
        <w:rPr>
          <w:sz w:val="24"/>
          <w:szCs w:val="24"/>
        </w:rPr>
      </w:pPr>
      <w:r>
        <w:rPr>
          <w:sz w:val="24"/>
          <w:szCs w:val="24"/>
        </w:rPr>
        <w:t xml:space="preserve">Issue with 867HU not being </w:t>
      </w:r>
      <w:r w:rsidR="001701F2">
        <w:rPr>
          <w:sz w:val="24"/>
          <w:szCs w:val="24"/>
        </w:rPr>
        <w:t>sent</w:t>
      </w:r>
      <w:r>
        <w:rPr>
          <w:sz w:val="24"/>
          <w:szCs w:val="24"/>
        </w:rPr>
        <w:t xml:space="preserve"> for accounts with AMI meter exchange was fixed on 9/27 and all pending 867HU transactions were sent out.   Suppliers missing 867HU should report those to Suppler Support.</w:t>
      </w:r>
      <w:r w:rsidR="001A1ECF" w:rsidRPr="006B6E61">
        <w:rPr>
          <w:sz w:val="24"/>
          <w:szCs w:val="24"/>
        </w:rPr>
        <w:t xml:space="preserve">  </w:t>
      </w:r>
    </w:p>
    <w:p w:rsidR="006B6E61" w:rsidRDefault="006B6E61" w:rsidP="006B6E61">
      <w:pPr>
        <w:pStyle w:val="ListParagraph"/>
        <w:numPr>
          <w:ilvl w:val="0"/>
          <w:numId w:val="30"/>
        </w:numPr>
        <w:rPr>
          <w:sz w:val="24"/>
          <w:szCs w:val="24"/>
        </w:rPr>
      </w:pPr>
      <w:r>
        <w:rPr>
          <w:sz w:val="24"/>
          <w:szCs w:val="24"/>
        </w:rPr>
        <w:lastRenderedPageBreak/>
        <w:t>Joint Bill implementation is on schedule for late October go-live.   Suppliers will be able to have logos added or updated during the next EDI testing cycle in December.   For 2016 bill logo additions/updates will follow the quarterly EDI testing schedule.</w:t>
      </w:r>
    </w:p>
    <w:p w:rsidR="00713615" w:rsidRDefault="006B6E61" w:rsidP="00713615">
      <w:pPr>
        <w:pStyle w:val="ListParagraph"/>
        <w:numPr>
          <w:ilvl w:val="0"/>
          <w:numId w:val="30"/>
        </w:numPr>
        <w:rPr>
          <w:sz w:val="24"/>
          <w:szCs w:val="24"/>
        </w:rPr>
      </w:pPr>
      <w:r w:rsidRPr="006B6E61">
        <w:rPr>
          <w:sz w:val="24"/>
          <w:szCs w:val="24"/>
        </w:rPr>
        <w:t>B</w:t>
      </w:r>
      <w:r w:rsidR="00360924" w:rsidRPr="006B6E61">
        <w:rPr>
          <w:sz w:val="24"/>
          <w:szCs w:val="24"/>
        </w:rPr>
        <w:t xml:space="preserve">udget billing remittance </w:t>
      </w:r>
      <w:r>
        <w:rPr>
          <w:sz w:val="24"/>
          <w:szCs w:val="24"/>
        </w:rPr>
        <w:t>true-</w:t>
      </w:r>
      <w:r w:rsidRPr="006B6E61">
        <w:rPr>
          <w:sz w:val="24"/>
          <w:szCs w:val="24"/>
        </w:rPr>
        <w:t>up</w:t>
      </w:r>
      <w:r>
        <w:rPr>
          <w:sz w:val="24"/>
          <w:szCs w:val="24"/>
        </w:rPr>
        <w:t>/reconciliation</w:t>
      </w:r>
      <w:r w:rsidRPr="006B6E61">
        <w:rPr>
          <w:sz w:val="24"/>
          <w:szCs w:val="24"/>
        </w:rPr>
        <w:t xml:space="preserve"> </w:t>
      </w:r>
      <w:r w:rsidR="00CD5AB9" w:rsidRPr="006B6E61">
        <w:rPr>
          <w:sz w:val="24"/>
          <w:szCs w:val="24"/>
        </w:rPr>
        <w:t xml:space="preserve">spreadsheets </w:t>
      </w:r>
      <w:r>
        <w:rPr>
          <w:sz w:val="24"/>
          <w:szCs w:val="24"/>
        </w:rPr>
        <w:t>have been sent to all Suppliers.   Any questions should be directed to Supplier Support</w:t>
      </w:r>
    </w:p>
    <w:p w:rsidR="006B6E61" w:rsidRPr="006B6E61" w:rsidRDefault="006B6E61" w:rsidP="00713615">
      <w:pPr>
        <w:pStyle w:val="ListParagraph"/>
        <w:numPr>
          <w:ilvl w:val="0"/>
          <w:numId w:val="30"/>
        </w:numPr>
        <w:rPr>
          <w:sz w:val="24"/>
          <w:szCs w:val="24"/>
        </w:rPr>
      </w:pPr>
      <w:r>
        <w:rPr>
          <w:sz w:val="24"/>
          <w:szCs w:val="24"/>
        </w:rPr>
        <w:t>Reminder for Suppliers to use the missing EDI transaction template on the secure supplier website.   Also posted is the current rate change process for utility consolidated rate ready billing</w:t>
      </w:r>
      <w:r w:rsidR="00D749C2">
        <w:rPr>
          <w:sz w:val="24"/>
          <w:szCs w:val="24"/>
        </w:rPr>
        <w:t>, Suppliers are encouraged to review this before contacting Supplier Support with questions related to EGS rate code changes</w:t>
      </w:r>
      <w:r>
        <w:rPr>
          <w:sz w:val="24"/>
          <w:szCs w:val="24"/>
        </w:rPr>
        <w:t>.</w:t>
      </w: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w:t>
      </w:r>
      <w:r w:rsidR="00862967">
        <w:rPr>
          <w:sz w:val="24"/>
          <w:szCs w:val="24"/>
        </w:rPr>
        <w:t xml:space="preserve">@ 11AM ET with the next meeting scheduled for </w:t>
      </w:r>
      <w:r w:rsidR="006B6E61">
        <w:rPr>
          <w:sz w:val="24"/>
          <w:szCs w:val="24"/>
        </w:rPr>
        <w:t>10</w:t>
      </w:r>
      <w:r w:rsidR="00862967">
        <w:rPr>
          <w:sz w:val="24"/>
          <w:szCs w:val="24"/>
        </w:rPr>
        <w:t>/</w:t>
      </w:r>
      <w:r w:rsidR="006B6E61">
        <w:rPr>
          <w:sz w:val="24"/>
          <w:szCs w:val="24"/>
        </w:rPr>
        <w:t>6</w:t>
      </w:r>
      <w:r w:rsidR="00862967">
        <w:rPr>
          <w:sz w:val="24"/>
          <w:szCs w:val="24"/>
        </w:rPr>
        <w:t xml:space="preserve">.  </w:t>
      </w:r>
      <w:r w:rsidRPr="00713615">
        <w:rPr>
          <w:sz w:val="24"/>
          <w:szCs w:val="24"/>
        </w:rPr>
        <w:t xml:space="preserve">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D61789" w:rsidRDefault="006B7745" w:rsidP="00D61789">
      <w:pPr>
        <w:pStyle w:val="Heading2"/>
        <w:numPr>
          <w:ilvl w:val="1"/>
          <w:numId w:val="1"/>
        </w:numPr>
        <w:ind w:left="360"/>
        <w:rPr>
          <w:szCs w:val="24"/>
        </w:rPr>
      </w:pPr>
      <w:r>
        <w:rPr>
          <w:szCs w:val="24"/>
        </w:rPr>
        <w:t xml:space="preserve">Web Portal Working Group (WPWG) – reconvene, plan &amp; meeting schedule </w:t>
      </w:r>
    </w:p>
    <w:p w:rsidR="003F22EF" w:rsidRDefault="006B7745" w:rsidP="003F22EF">
      <w:pPr>
        <w:rPr>
          <w:sz w:val="24"/>
          <w:szCs w:val="24"/>
        </w:rPr>
      </w:pPr>
      <w:r>
        <w:rPr>
          <w:sz w:val="24"/>
          <w:szCs w:val="24"/>
        </w:rPr>
        <w:t>As per PUC order, the EDEWG has reconvened the Web Portal Working Group (WPWG) to develop a uniform standard for System to System (</w:t>
      </w:r>
      <w:proofErr w:type="spellStart"/>
      <w:r>
        <w:rPr>
          <w:sz w:val="24"/>
          <w:szCs w:val="24"/>
        </w:rPr>
        <w:t>StS</w:t>
      </w:r>
      <w:proofErr w:type="spellEnd"/>
      <w:r>
        <w:rPr>
          <w:sz w:val="24"/>
          <w:szCs w:val="24"/>
        </w:rPr>
        <w:t>) functionality and submit such proposal to the PUC by March 3, 2016.</w:t>
      </w:r>
    </w:p>
    <w:p w:rsidR="0035421C" w:rsidRDefault="00D749C2" w:rsidP="0035421C">
      <w:pPr>
        <w:pStyle w:val="ListParagraph"/>
        <w:numPr>
          <w:ilvl w:val="0"/>
          <w:numId w:val="18"/>
        </w:numPr>
        <w:rPr>
          <w:sz w:val="24"/>
          <w:szCs w:val="24"/>
        </w:rPr>
      </w:pPr>
      <w:r>
        <w:rPr>
          <w:sz w:val="24"/>
          <w:szCs w:val="24"/>
        </w:rPr>
        <w:t>Sue Scheetz will lead the group, coordinate meetings, distribute agendas &amp; minutes</w:t>
      </w:r>
    </w:p>
    <w:p w:rsidR="00D749C2" w:rsidRPr="00881509" w:rsidRDefault="00881509" w:rsidP="0035421C">
      <w:pPr>
        <w:pStyle w:val="ListParagraph"/>
        <w:numPr>
          <w:ilvl w:val="0"/>
          <w:numId w:val="18"/>
        </w:numPr>
        <w:rPr>
          <w:sz w:val="24"/>
          <w:szCs w:val="24"/>
          <w:u w:val="single"/>
        </w:rPr>
      </w:pPr>
      <w:r w:rsidRPr="00881509">
        <w:rPr>
          <w:sz w:val="24"/>
          <w:szCs w:val="24"/>
          <w:u w:val="single"/>
        </w:rPr>
        <w:t xml:space="preserve">After the EDEWG meeting, due to scheduling conflicts Leadership has pushed the </w:t>
      </w:r>
      <w:r w:rsidR="00D749C2" w:rsidRPr="00881509">
        <w:rPr>
          <w:sz w:val="24"/>
          <w:szCs w:val="24"/>
          <w:u w:val="single"/>
        </w:rPr>
        <w:t>meeting</w:t>
      </w:r>
      <w:r w:rsidRPr="00881509">
        <w:rPr>
          <w:sz w:val="24"/>
          <w:szCs w:val="24"/>
          <w:u w:val="single"/>
        </w:rPr>
        <w:t xml:space="preserve"> to </w:t>
      </w:r>
      <w:r w:rsidR="00D749C2" w:rsidRPr="00881509">
        <w:rPr>
          <w:sz w:val="24"/>
          <w:szCs w:val="24"/>
          <w:u w:val="single"/>
        </w:rPr>
        <w:t>10/</w:t>
      </w:r>
      <w:r w:rsidRPr="00881509">
        <w:rPr>
          <w:sz w:val="24"/>
          <w:szCs w:val="24"/>
          <w:u w:val="single"/>
        </w:rPr>
        <w:t>20</w:t>
      </w:r>
      <w:r w:rsidR="00D749C2" w:rsidRPr="00881509">
        <w:rPr>
          <w:sz w:val="24"/>
          <w:szCs w:val="24"/>
          <w:u w:val="single"/>
        </w:rPr>
        <w:t xml:space="preserve"> @ 1</w:t>
      </w:r>
      <w:r w:rsidR="00AC48A0" w:rsidRPr="00881509">
        <w:rPr>
          <w:sz w:val="24"/>
          <w:szCs w:val="24"/>
          <w:u w:val="single"/>
        </w:rPr>
        <w:t>0</w:t>
      </w:r>
      <w:r w:rsidRPr="00881509">
        <w:rPr>
          <w:sz w:val="24"/>
          <w:szCs w:val="24"/>
          <w:u w:val="single"/>
        </w:rPr>
        <w:t>AM Eastern.</w:t>
      </w:r>
    </w:p>
    <w:p w:rsidR="00862967" w:rsidRDefault="00D749C2" w:rsidP="00862967">
      <w:pPr>
        <w:pStyle w:val="ListParagraph"/>
        <w:numPr>
          <w:ilvl w:val="0"/>
          <w:numId w:val="18"/>
        </w:numPr>
      </w:pPr>
      <w:r w:rsidRPr="00D749C2">
        <w:rPr>
          <w:sz w:val="24"/>
          <w:szCs w:val="24"/>
        </w:rPr>
        <w:t>WPWG will utilize EDEWG list server for distribution of meeting announcements &amp; documentation.</w:t>
      </w:r>
      <w:r w:rsidR="0035421C" w:rsidRPr="00D749C2">
        <w:rPr>
          <w:sz w:val="24"/>
          <w:szCs w:val="24"/>
        </w:rPr>
        <w:t xml:space="preserve">   </w:t>
      </w:r>
      <w:r w:rsidRPr="00D749C2">
        <w:rPr>
          <w:sz w:val="24"/>
          <w:szCs w:val="24"/>
        </w:rPr>
        <w:t>See note below under new business regarding how to be added to the EDEWG list server.</w:t>
      </w:r>
    </w:p>
    <w:p w:rsidR="00862967" w:rsidRPr="00862967" w:rsidRDefault="00862967" w:rsidP="00862967"/>
    <w:p w:rsidR="0035421C" w:rsidRPr="0035421C" w:rsidRDefault="0035421C" w:rsidP="0035421C"/>
    <w:p w:rsidR="00A01435" w:rsidRDefault="00A01435" w:rsidP="00A01435">
      <w:pPr>
        <w:pStyle w:val="Heading2"/>
        <w:numPr>
          <w:ilvl w:val="1"/>
          <w:numId w:val="1"/>
        </w:numPr>
        <w:ind w:left="360"/>
        <w:rPr>
          <w:szCs w:val="24"/>
        </w:rPr>
      </w:pPr>
      <w:r>
        <w:rPr>
          <w:szCs w:val="24"/>
        </w:rPr>
        <w:t>New Business</w:t>
      </w:r>
    </w:p>
    <w:p w:rsidR="00592DE3" w:rsidRDefault="00592DE3" w:rsidP="00103531">
      <w:pPr>
        <w:pStyle w:val="ListParagraph"/>
        <w:numPr>
          <w:ilvl w:val="0"/>
          <w:numId w:val="23"/>
        </w:numPr>
        <w:autoSpaceDE w:val="0"/>
        <w:autoSpaceDN w:val="0"/>
        <w:adjustRightInd w:val="0"/>
        <w:rPr>
          <w:sz w:val="24"/>
          <w:szCs w:val="24"/>
        </w:rPr>
      </w:pPr>
      <w:r>
        <w:rPr>
          <w:sz w:val="24"/>
          <w:szCs w:val="24"/>
        </w:rPr>
        <w:t xml:space="preserve">The EDEWG list server hosted by EEI in Washington, DC </w:t>
      </w:r>
      <w:r w:rsidR="00D749C2">
        <w:rPr>
          <w:sz w:val="24"/>
          <w:szCs w:val="24"/>
        </w:rPr>
        <w:t>has been fixed and is back in server</w:t>
      </w:r>
      <w:r>
        <w:rPr>
          <w:sz w:val="24"/>
          <w:szCs w:val="24"/>
        </w:rPr>
        <w:t xml:space="preserve">.   </w:t>
      </w:r>
    </w:p>
    <w:p w:rsidR="00592DE3" w:rsidRDefault="00D749C2" w:rsidP="00592DE3">
      <w:pPr>
        <w:pStyle w:val="ListParagraph"/>
        <w:numPr>
          <w:ilvl w:val="2"/>
          <w:numId w:val="23"/>
        </w:numPr>
        <w:autoSpaceDE w:val="0"/>
        <w:autoSpaceDN w:val="0"/>
        <w:adjustRightInd w:val="0"/>
        <w:rPr>
          <w:sz w:val="24"/>
          <w:szCs w:val="24"/>
        </w:rPr>
      </w:pPr>
      <w:r>
        <w:rPr>
          <w:sz w:val="24"/>
          <w:szCs w:val="24"/>
        </w:rPr>
        <w:t xml:space="preserve">For new additions to the </w:t>
      </w:r>
      <w:r w:rsidR="00592DE3" w:rsidRPr="00D749C2">
        <w:rPr>
          <w:sz w:val="24"/>
          <w:szCs w:val="24"/>
        </w:rPr>
        <w:t xml:space="preserve">EDEWG </w:t>
      </w:r>
      <w:r>
        <w:rPr>
          <w:sz w:val="24"/>
          <w:szCs w:val="24"/>
        </w:rPr>
        <w:t xml:space="preserve">List server, please send contact information to </w:t>
      </w:r>
      <w:r w:rsidR="00592DE3" w:rsidRPr="00D749C2">
        <w:rPr>
          <w:sz w:val="24"/>
          <w:szCs w:val="24"/>
        </w:rPr>
        <w:t>Christine Hughey (</w:t>
      </w:r>
      <w:hyperlink r:id="rId11" w:history="1">
        <w:r w:rsidR="00592DE3" w:rsidRPr="00D749C2">
          <w:rPr>
            <w:rStyle w:val="Hyperlink"/>
            <w:sz w:val="24"/>
            <w:szCs w:val="24"/>
          </w:rPr>
          <w:t>Christine.Hughey@constellation.com</w:t>
        </w:r>
      </w:hyperlink>
      <w:r w:rsidR="00592DE3" w:rsidRPr="00D749C2">
        <w:rPr>
          <w:sz w:val="24"/>
          <w:szCs w:val="24"/>
        </w:rPr>
        <w:t>)</w:t>
      </w:r>
      <w:r>
        <w:rPr>
          <w:sz w:val="24"/>
          <w:szCs w:val="24"/>
        </w:rPr>
        <w:t xml:space="preserve"> who will forward to PAPUC staff.    The process to have folks added remains manual and takes a few days to complete.   Christine has a few emails to work and should have the additions sent to Jeff &amp; Lee (PUC Staff) by the end of the week.</w:t>
      </w:r>
    </w:p>
    <w:p w:rsidR="00D749C2" w:rsidRPr="00D749C2" w:rsidRDefault="00D749C2" w:rsidP="00D749C2">
      <w:pPr>
        <w:pStyle w:val="ListParagraph"/>
        <w:autoSpaceDE w:val="0"/>
        <w:autoSpaceDN w:val="0"/>
        <w:adjustRightInd w:val="0"/>
        <w:ind w:left="1800"/>
        <w:rPr>
          <w:sz w:val="24"/>
          <w:szCs w:val="24"/>
        </w:rPr>
      </w:pPr>
    </w:p>
    <w:p w:rsidR="0026733D" w:rsidRPr="00283122" w:rsidRDefault="00153788" w:rsidP="00103531">
      <w:pPr>
        <w:pStyle w:val="ListParagraph"/>
        <w:numPr>
          <w:ilvl w:val="0"/>
          <w:numId w:val="23"/>
        </w:numPr>
        <w:autoSpaceDE w:val="0"/>
        <w:autoSpaceDN w:val="0"/>
        <w:adjustRightInd w:val="0"/>
        <w:rPr>
          <w:sz w:val="24"/>
          <w:szCs w:val="24"/>
        </w:rPr>
      </w:pPr>
      <w:r>
        <w:rPr>
          <w:sz w:val="24"/>
          <w:szCs w:val="24"/>
        </w:rPr>
        <w:t xml:space="preserve">Reminder - </w:t>
      </w:r>
      <w:r w:rsidR="001A1ECF">
        <w:rPr>
          <w:sz w:val="24"/>
          <w:szCs w:val="24"/>
        </w:rPr>
        <w:t>PPL’s 6</w:t>
      </w:r>
      <w:r w:rsidR="001A1ECF" w:rsidRPr="001A1ECF">
        <w:rPr>
          <w:sz w:val="24"/>
          <w:szCs w:val="24"/>
          <w:vertAlign w:val="superscript"/>
        </w:rPr>
        <w:t>th</w:t>
      </w:r>
      <w:r w:rsidR="001A1ECF">
        <w:rPr>
          <w:sz w:val="24"/>
          <w:szCs w:val="24"/>
        </w:rPr>
        <w:t xml:space="preserve"> annual EGS conference to be held Wednesday October 7</w:t>
      </w:r>
      <w:r w:rsidR="001A1ECF" w:rsidRPr="001A1ECF">
        <w:rPr>
          <w:sz w:val="24"/>
          <w:szCs w:val="24"/>
          <w:vertAlign w:val="superscript"/>
        </w:rPr>
        <w:t>th</w:t>
      </w:r>
      <w:r w:rsidR="001A1ECF">
        <w:rPr>
          <w:sz w:val="24"/>
          <w:szCs w:val="24"/>
        </w:rPr>
        <w:t xml:space="preserve"> and Thursday October 8</w:t>
      </w:r>
      <w:r w:rsidR="001A1ECF" w:rsidRPr="001A1ECF">
        <w:rPr>
          <w:sz w:val="24"/>
          <w:szCs w:val="24"/>
          <w:vertAlign w:val="superscript"/>
        </w:rPr>
        <w:t>th</w:t>
      </w:r>
      <w:r w:rsidR="001A1ECF">
        <w:rPr>
          <w:sz w:val="24"/>
          <w:szCs w:val="24"/>
        </w:rPr>
        <w:t xml:space="preserve"> at </w:t>
      </w:r>
      <w:proofErr w:type="spellStart"/>
      <w:r w:rsidR="001A1ECF">
        <w:rPr>
          <w:sz w:val="24"/>
          <w:szCs w:val="24"/>
        </w:rPr>
        <w:t>Artsquest</w:t>
      </w:r>
      <w:proofErr w:type="spellEnd"/>
      <w:r w:rsidR="001A1ECF">
        <w:rPr>
          <w:sz w:val="24"/>
          <w:szCs w:val="24"/>
        </w:rPr>
        <w:t xml:space="preserve"> at Steel Stacks in Bethlehem, PA.   </w:t>
      </w:r>
      <w:r w:rsidR="00D749C2" w:rsidRPr="001701F2">
        <w:rPr>
          <w:b/>
          <w:sz w:val="24"/>
          <w:szCs w:val="24"/>
        </w:rPr>
        <w:t>****Due to possible impacts of Hurricane Joaquin, PPL will send email notification to their supplier distribution, EDEWG list server</w:t>
      </w:r>
      <w:r w:rsidR="001701F2">
        <w:rPr>
          <w:b/>
          <w:sz w:val="24"/>
          <w:szCs w:val="24"/>
        </w:rPr>
        <w:t>,</w:t>
      </w:r>
      <w:r w:rsidR="00D749C2" w:rsidRPr="001701F2">
        <w:rPr>
          <w:b/>
          <w:sz w:val="24"/>
          <w:szCs w:val="24"/>
        </w:rPr>
        <w:t xml:space="preserve"> and registered par</w:t>
      </w:r>
      <w:r w:rsidR="001701F2" w:rsidRPr="001701F2">
        <w:rPr>
          <w:b/>
          <w:sz w:val="24"/>
          <w:szCs w:val="24"/>
        </w:rPr>
        <w:t>ticipants in the event the EGS conference is postponed</w:t>
      </w:r>
      <w:r w:rsidR="001701F2">
        <w:rPr>
          <w:b/>
          <w:sz w:val="24"/>
          <w:szCs w:val="24"/>
        </w:rPr>
        <w:t xml:space="preserve"> or cancelled</w:t>
      </w:r>
      <w:r w:rsidR="001701F2" w:rsidRPr="001701F2">
        <w:rPr>
          <w:b/>
          <w:sz w:val="24"/>
          <w:szCs w:val="24"/>
        </w:rPr>
        <w: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1701F2" w:rsidP="00572A6B">
      <w:pPr>
        <w:autoSpaceDE w:val="0"/>
        <w:autoSpaceDN w:val="0"/>
        <w:adjustRightInd w:val="0"/>
        <w:rPr>
          <w:sz w:val="24"/>
          <w:szCs w:val="24"/>
        </w:rPr>
      </w:pPr>
      <w:r>
        <w:rPr>
          <w:sz w:val="24"/>
          <w:szCs w:val="24"/>
        </w:rPr>
        <w:t>Due to scheduling conflicts,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November</w:t>
      </w:r>
      <w:r w:rsidR="0035421C">
        <w:rPr>
          <w:sz w:val="24"/>
          <w:szCs w:val="24"/>
        </w:rPr>
        <w:t xml:space="preserve"> </w:t>
      </w:r>
      <w:r>
        <w:rPr>
          <w:sz w:val="24"/>
          <w:szCs w:val="24"/>
        </w:rPr>
        <w:t>12</w:t>
      </w:r>
      <w:r w:rsidRPr="001701F2">
        <w:rPr>
          <w:sz w:val="24"/>
          <w:szCs w:val="24"/>
          <w:vertAlign w:val="superscript"/>
        </w:rPr>
        <w:t>th</w:t>
      </w:r>
      <w:r>
        <w:rPr>
          <w:sz w:val="24"/>
          <w:szCs w:val="24"/>
        </w:rPr>
        <w:t xml:space="preserve"> 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CF" w:rsidRDefault="00CE07CF">
      <w:r>
        <w:separator/>
      </w:r>
    </w:p>
  </w:endnote>
  <w:endnote w:type="continuationSeparator" w:id="0">
    <w:p w:rsidR="00CE07CF" w:rsidRDefault="00CE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45A65">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CF" w:rsidRDefault="00CE07CF">
      <w:r>
        <w:separator/>
      </w:r>
    </w:p>
  </w:footnote>
  <w:footnote w:type="continuationSeparator" w:id="0">
    <w:p w:rsidR="00CE07CF" w:rsidRDefault="00CE0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5A65"/>
    <w:rsid w:val="00247FD0"/>
    <w:rsid w:val="0025019D"/>
    <w:rsid w:val="00251F3F"/>
    <w:rsid w:val="00256CF1"/>
    <w:rsid w:val="0025784D"/>
    <w:rsid w:val="00261034"/>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55C2"/>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A3D2B"/>
    <w:rsid w:val="00AA65BD"/>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5F05"/>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07CF"/>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Hughey@constellati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1701-176A-4CE2-A1CD-99039034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7103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8388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2015-12-01T20:16:00Z</dcterms:created>
  <dcterms:modified xsi:type="dcterms:W3CDTF">2015-12-01T20:16:00Z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